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4B1E">
      <w:pPr>
        <w:pStyle w:val="2"/>
        <w:spacing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安徽农业大学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迎新系统使用指南</w:t>
      </w:r>
    </w:p>
    <w:p w14:paraId="2EA7A35A">
      <w:pPr>
        <w:spacing w:line="720" w:lineRule="auto"/>
        <w:jc w:val="center"/>
        <w:rPr>
          <w:rFonts w:hint="eastAsia" w:ascii="黑体" w:hAnsi="黑体" w:eastAsia="黑体"/>
          <w:b w:val="0"/>
          <w:bCs/>
        </w:rPr>
      </w:pPr>
      <w:r>
        <w:rPr>
          <w:rFonts w:hint="eastAsia" w:ascii="黑体" w:hAnsi="黑体" w:eastAsia="黑体"/>
          <w:b w:val="0"/>
          <w:bCs/>
        </w:rPr>
        <w:t>（</w:t>
      </w:r>
      <w:r>
        <w:rPr>
          <w:rFonts w:hint="eastAsia" w:ascii="黑体" w:hAnsi="黑体" w:eastAsia="黑体" w:cs="宋体"/>
          <w:b w:val="0"/>
          <w:bCs/>
          <w:sz w:val="24"/>
        </w:rPr>
        <w:t>“账号激活”和“自助找回密码”需要在电脑端或微信端操作</w:t>
      </w:r>
      <w:r>
        <w:rPr>
          <w:rFonts w:hint="eastAsia" w:ascii="黑体" w:hAnsi="黑体" w:eastAsia="黑体"/>
          <w:b w:val="0"/>
          <w:bCs/>
        </w:rPr>
        <w:t>）</w:t>
      </w:r>
    </w:p>
    <w:p w14:paraId="70328B49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  <w:lang w:val="zh-CN"/>
        </w:rPr>
      </w:pPr>
      <w:r>
        <w:rPr>
          <w:rFonts w:hint="eastAsia" w:ascii="黑体" w:hAnsi="黑体" w:eastAsia="黑体" w:cs="黑体"/>
          <w:sz w:val="24"/>
          <w:lang w:val="zh-CN"/>
        </w:rPr>
        <w:t>一、智慧安农平台账号及入口</w:t>
      </w:r>
    </w:p>
    <w:p w14:paraId="5E165652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32"/>
        </w:rPr>
        <w:t>智慧安农账号是师生访问学校信息系统、网上办事、电子资源及使用校园网络的重要凭据，由学校统一编制。新生在录取通知书中可以查询到该账号（即学号），新用户首次使用智慧安农平台，需要在电脑端或者微信端激活账号并设置密码。</w:t>
      </w:r>
    </w:p>
    <w:p w14:paraId="19FA69B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智慧安农入口如下：</w:t>
      </w:r>
    </w:p>
    <w:p w14:paraId="36B6A132">
      <w:pPr>
        <w:spacing w:line="400" w:lineRule="exact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（1）电脑端：</w:t>
      </w:r>
      <w:r>
        <w:rPr>
          <w:rFonts w:hint="eastAsia" w:ascii="宋体" w:hAnsi="宋体" w:cs="宋体"/>
          <w:sz w:val="24"/>
        </w:rPr>
        <w:t>访问安徽农业大学官网（https://www.ahau.edu.cn），点击右上角“智慧安农”进入；</w:t>
      </w:r>
    </w:p>
    <w:p w14:paraId="1752BD7A">
      <w:pPr>
        <w:spacing w:line="400" w:lineRule="exact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（2）微信端：</w:t>
      </w:r>
      <w:r>
        <w:rPr>
          <w:rFonts w:hint="eastAsia" w:ascii="宋体" w:hAnsi="宋体" w:cs="宋体"/>
          <w:sz w:val="24"/>
        </w:rPr>
        <w:t>在微信中关注“安徽农业大学”公众号，点击下方菜单栏中的智慧安农进入；</w:t>
      </w:r>
    </w:p>
    <w:p w14:paraId="5C3BC1A4">
      <w:pPr>
        <w:spacing w:line="400" w:lineRule="exact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（3）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掌上</w:t>
      </w:r>
      <w:r>
        <w:rPr>
          <w:rFonts w:hint="eastAsia" w:ascii="宋体" w:hAnsi="宋体" w:cs="宋体"/>
          <w:b/>
          <w:bCs/>
          <w:sz w:val="24"/>
        </w:rPr>
        <w:t>安农APP：</w:t>
      </w:r>
      <w:r>
        <w:rPr>
          <w:rFonts w:hint="eastAsia" w:ascii="宋体" w:hAnsi="宋体" w:cs="宋体"/>
          <w:sz w:val="24"/>
        </w:rPr>
        <w:t>使用手机浏览器访问</w:t>
      </w:r>
      <w:r>
        <w:rPr>
          <w:rFonts w:hint="eastAsia" w:ascii="宋体" w:hAnsi="宋体" w:cs="宋体"/>
          <w:sz w:val="24"/>
          <w:lang w:val="en-US" w:eastAsia="zh-CN"/>
        </w:rPr>
        <w:t>掌上</w:t>
      </w:r>
      <w:r>
        <w:rPr>
          <w:rFonts w:hint="eastAsia" w:ascii="宋体" w:hAnsi="宋体" w:cs="宋体"/>
          <w:sz w:val="24"/>
        </w:rPr>
        <w:t>安农APP下载页面（地址：</w:t>
      </w:r>
      <w:r>
        <w:fldChar w:fldCharType="begin"/>
      </w:r>
      <w:r>
        <w:instrText xml:space="preserve"> HYPERLINK "https://mobile.ahau.edu.cn" </w:instrText>
      </w:r>
      <w:r>
        <w:fldChar w:fldCharType="separate"/>
      </w:r>
      <w:r>
        <w:rPr>
          <w:rStyle w:val="9"/>
          <w:rFonts w:hint="eastAsia" w:ascii="宋体" w:hAnsi="宋体" w:cs="宋体"/>
          <w:sz w:val="24"/>
        </w:rPr>
        <w:t>https</w:t>
      </w:r>
      <w:r>
        <w:rPr>
          <w:rStyle w:val="9"/>
          <w:rFonts w:ascii="宋体" w:hAnsi="宋体" w:cs="宋体"/>
          <w:sz w:val="24"/>
        </w:rPr>
        <w:t>://</w:t>
      </w:r>
      <w:r>
        <w:rPr>
          <w:rStyle w:val="9"/>
          <w:rFonts w:hint="eastAsia" w:ascii="宋体" w:hAnsi="宋体" w:cs="宋体"/>
          <w:sz w:val="24"/>
        </w:rPr>
        <w:t>mobile.ahau.edu.cn</w:t>
      </w:r>
      <w:r>
        <w:rPr>
          <w:rStyle w:val="9"/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）下载安装。</w:t>
      </w:r>
      <w:bookmarkStart w:id="2" w:name="_GoBack"/>
      <w:bookmarkEnd w:id="2"/>
    </w:p>
    <w:p w14:paraId="7B80A5FD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  <w:lang w:val="zh-CN"/>
        </w:rPr>
      </w:pPr>
      <w:r>
        <w:rPr>
          <w:rFonts w:hint="eastAsia" w:ascii="黑体" w:hAnsi="黑体" w:eastAsia="黑体" w:cs="黑体"/>
          <w:sz w:val="24"/>
          <w:lang w:val="zh-CN"/>
        </w:rPr>
        <w:t>二、智慧安农账号激活及自助找回密码功能</w:t>
      </w:r>
    </w:p>
    <w:p w14:paraId="116CCCF4">
      <w:pPr>
        <w:spacing w:line="400" w:lineRule="exact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“账号激活”和“自助找回密码”需要在电脑端或微信端操作。</w:t>
      </w:r>
    </w:p>
    <w:p w14:paraId="15FF71CD">
      <w:pPr>
        <w:spacing w:line="400" w:lineRule="exact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账号激活</w:t>
      </w:r>
      <w:r>
        <w:rPr>
          <w:rFonts w:hint="eastAsia" w:ascii="宋体" w:hAnsi="宋体" w:cs="宋体"/>
          <w:sz w:val="24"/>
        </w:rPr>
        <w:t>：新用户首次登录时，请先使用智慧安农登录界面中的“账号激活”功能，按向导绑定学号、身份证号和手机号，设置密码（大小写字母、数字、特殊字符的组合，长度8位以上）。</w:t>
      </w:r>
    </w:p>
    <w:p w14:paraId="03BD920E">
      <w:pPr>
        <w:spacing w:line="400" w:lineRule="exact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自助找回密码</w:t>
      </w:r>
      <w:r>
        <w:rPr>
          <w:rFonts w:hint="eastAsia" w:ascii="宋体" w:hAnsi="宋体" w:cs="宋体"/>
          <w:sz w:val="24"/>
        </w:rPr>
        <w:t>：在智慧安农登录界面找到“忘记密码”链接，按向导输入自己的学号、姓名、身份证号和验证码，使用“短信验证码”方式</w:t>
      </w:r>
      <w:r>
        <w:rPr>
          <w:rFonts w:ascii="宋体" w:hAnsi="宋体" w:cs="宋体"/>
          <w:sz w:val="24"/>
        </w:rPr>
        <w:t>完成身份验证</w:t>
      </w:r>
      <w:r>
        <w:rPr>
          <w:rFonts w:hint="eastAsia" w:ascii="宋体" w:hAnsi="宋体" w:cs="宋体"/>
          <w:sz w:val="24"/>
        </w:rPr>
        <w:t>后，输入2遍新密码即可成功重置密码。</w:t>
      </w:r>
    </w:p>
    <w:p w14:paraId="1A98C8A1">
      <w:pPr>
        <w:spacing w:line="400" w:lineRule="exact"/>
        <w:ind w:firstLine="480" w:firstLineChars="200"/>
        <w:rPr>
          <w:rFonts w:hint="eastAsia" w:ascii="黑体" w:hAnsi="黑体" w:eastAsia="黑体" w:cs="黑体"/>
          <w:sz w:val="24"/>
          <w:lang w:val="zh-CN"/>
        </w:rPr>
      </w:pPr>
      <w:r>
        <w:rPr>
          <w:rFonts w:hint="eastAsia" w:ascii="黑体" w:hAnsi="黑体" w:eastAsia="黑体" w:cs="黑体"/>
          <w:sz w:val="24"/>
          <w:lang w:val="zh-CN"/>
        </w:rPr>
        <w:t>三、登陆新生自助报到系统</w:t>
      </w:r>
    </w:p>
    <w:p w14:paraId="72557C09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1、登陆智慧安农平台后，点击“迎新系统”—“自助报到”，填写个人及家庭信息、网选宿舍、在线缴费、绿色通道等信息。</w:t>
      </w:r>
    </w:p>
    <w:p w14:paraId="54846446">
      <w:pPr>
        <w:spacing w:line="400" w:lineRule="exact"/>
        <w:ind w:firstLine="480" w:firstLineChars="200"/>
      </w:pPr>
      <w:r>
        <w:rPr>
          <w:rFonts w:hint="eastAsia" w:ascii="宋体" w:hAnsi="宋体" w:cs="宋体"/>
          <w:sz w:val="24"/>
        </w:rPr>
        <w:t>2、进入系统后个人页面如下：可以查看通知公告，模块化办理相关流程。</w:t>
      </w:r>
    </w:p>
    <w:p w14:paraId="7607A6C5">
      <w:pPr>
        <w:spacing w:line="360" w:lineRule="auto"/>
        <w:jc w:val="center"/>
      </w:pPr>
      <w:r>
        <w:drawing>
          <wp:inline distT="0" distB="0" distL="0" distR="0">
            <wp:extent cx="2261235" cy="2642235"/>
            <wp:effectExtent l="0" t="0" r="9525" b="9525"/>
            <wp:docPr id="10" name="图片 10" descr="C:\Users\1\AppData\Local\Temp\WeChat Files\ab5479721bc551dde89143eda915c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1\AppData\Local\Temp\WeChat Files\ab5479721bc551dde89143eda915cc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F80">
      <w:pPr>
        <w:spacing w:line="4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3、点击“个人信息”。完善对应内容，点击“确定”，并点击“下一步”。个人信息包括如下：</w:t>
      </w:r>
    </w:p>
    <w:p w14:paraId="38AFD1AB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姓名、学号、学院、年级、专业、性别、学位类型(学术学位/专业学位)、学制：</w:t>
      </w:r>
      <w:r>
        <w:rPr>
          <w:rFonts w:hint="eastAsia" w:ascii="宋体" w:hAnsi="宋体"/>
          <w:sz w:val="24"/>
        </w:rPr>
        <w:t>由系统录入，只可查看，不可修改；</w:t>
      </w:r>
    </w:p>
    <w:p w14:paraId="2F0A095B">
      <w:pPr>
        <w:spacing w:line="40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手机号码：</w:t>
      </w:r>
      <w:bookmarkStart w:id="0" w:name="_Hlk173084779"/>
      <w:bookmarkStart w:id="1" w:name="_Hlk173084570"/>
      <w:r>
        <w:rPr>
          <w:rFonts w:hint="eastAsia" w:ascii="宋体" w:hAnsi="宋体" w:cs="宋体"/>
          <w:sz w:val="24"/>
        </w:rPr>
        <w:t>输入框中</w:t>
      </w:r>
      <w:bookmarkEnd w:id="0"/>
      <w:bookmarkEnd w:id="1"/>
      <w:r>
        <w:rPr>
          <w:rFonts w:hint="eastAsia" w:ascii="宋体" w:hAnsi="宋体" w:cs="宋体"/>
          <w:sz w:val="24"/>
        </w:rPr>
        <w:t>自行填写；</w:t>
      </w:r>
    </w:p>
    <w:p w14:paraId="6FD9FA5D">
      <w:pPr>
        <w:spacing w:line="40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电子邮箱：</w:t>
      </w:r>
      <w:r>
        <w:rPr>
          <w:rFonts w:hint="eastAsia" w:ascii="宋体" w:hAnsi="宋体" w:cs="宋体"/>
          <w:sz w:val="24"/>
        </w:rPr>
        <w:t>输入框中自行填写（系统自动验证格式是否输入正确）；</w:t>
      </w:r>
    </w:p>
    <w:p w14:paraId="4B68B406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户口性质：</w:t>
      </w:r>
      <w:r>
        <w:rPr>
          <w:rFonts w:hint="eastAsia" w:ascii="宋体" w:hAnsi="宋体" w:cs="宋体"/>
          <w:sz w:val="24"/>
        </w:rPr>
        <w:t>不能录入，点击下拉框选择城镇/农村；</w:t>
      </w:r>
    </w:p>
    <w:p w14:paraId="2F64B227">
      <w:pPr>
        <w:spacing w:line="400" w:lineRule="exact"/>
        <w:ind w:firstLine="482" w:firstLineChars="200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</w:rPr>
        <w:t>火车到站名：</w:t>
      </w:r>
      <w:r>
        <w:rPr>
          <w:rFonts w:hint="eastAsia" w:ascii="宋体" w:hAnsi="宋体" w:cs="宋体"/>
          <w:sz w:val="24"/>
        </w:rPr>
        <w:t>输入框中自行填写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精确到省市；</w:t>
      </w:r>
    </w:p>
    <w:p w14:paraId="100FE8D1">
      <w:pPr>
        <w:spacing w:line="40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微信号：</w:t>
      </w:r>
      <w:r>
        <w:rPr>
          <w:rFonts w:hint="eastAsia" w:ascii="宋体" w:hAnsi="宋体" w:cs="宋体"/>
          <w:sz w:val="24"/>
        </w:rPr>
        <w:t>输入框中自行填写；</w:t>
      </w:r>
    </w:p>
    <w:p w14:paraId="6ADCFCF7">
      <w:pPr>
        <w:spacing w:line="40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QQ号：</w:t>
      </w:r>
      <w:r>
        <w:rPr>
          <w:rFonts w:hint="eastAsia" w:ascii="宋体" w:hAnsi="宋体" w:cs="宋体"/>
          <w:sz w:val="24"/>
        </w:rPr>
        <w:t>输入框中自行填写；</w:t>
      </w:r>
    </w:p>
    <w:p w14:paraId="3D109942">
      <w:pPr>
        <w:spacing w:line="40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受过何种奖励：</w:t>
      </w:r>
      <w:r>
        <w:rPr>
          <w:rFonts w:hint="eastAsia" w:ascii="宋体" w:hAnsi="宋体" w:cs="宋体"/>
          <w:sz w:val="24"/>
        </w:rPr>
        <w:t>输入框中自行填写奖励类型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奖励时间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奖励单位（三个字段用/分开）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1831F24F">
      <w:pPr>
        <w:spacing w:line="40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学习工作经历：</w:t>
      </w:r>
      <w:r>
        <w:rPr>
          <w:rFonts w:hint="eastAsia" w:ascii="宋体" w:hAnsi="宋体" w:cs="宋体"/>
          <w:sz w:val="24"/>
        </w:rPr>
        <w:t>起止时间，单位，职务（均为输入框中自行填写），最多可填5行，</w:t>
      </w:r>
      <w:r>
        <w:rPr>
          <w:rFonts w:hint="eastAsia" w:ascii="宋体" w:hAnsi="宋体" w:cs="宋体"/>
          <w:sz w:val="24"/>
          <w:lang w:val="en-US" w:eastAsia="zh-CN"/>
        </w:rPr>
        <w:t>从小学</w:t>
      </w:r>
      <w:r>
        <w:rPr>
          <w:rFonts w:hint="eastAsia" w:ascii="宋体" w:hAnsi="宋体" w:cs="宋体"/>
          <w:sz w:val="24"/>
        </w:rPr>
        <w:t>阶段开始填写；</w:t>
      </w:r>
    </w:p>
    <w:p w14:paraId="57AADD26">
      <w:pPr>
        <w:spacing w:line="400" w:lineRule="exact"/>
        <w:ind w:firstLine="482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家庭成员和主要社会关系：</w:t>
      </w:r>
      <w:r>
        <w:rPr>
          <w:rFonts w:hint="eastAsia" w:ascii="宋体" w:hAnsi="宋体" w:cs="宋体"/>
          <w:sz w:val="24"/>
        </w:rPr>
        <w:t>成员信息（包括姓名、关系、工作单位、联系电话，均为输入框中自行填写），如果是孤儿的，家庭主要成员写监护人信息（手机端页面操作时注意不要遗漏内容，可以触屏左右移动填写框）。</w:t>
      </w:r>
    </w:p>
    <w:p w14:paraId="0EB5D6DB">
      <w:pPr>
        <w:spacing w:line="400" w:lineRule="exact"/>
        <w:ind w:firstLine="482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sz w:val="24"/>
        </w:rPr>
        <w:t>上述信息采集后，自动生成新生入学电子档案，信息比较多，请提前准备，信息不全者，责任自负。</w:t>
      </w:r>
    </w:p>
    <w:p w14:paraId="71005AEF">
      <w:pPr>
        <w:widowControl/>
        <w:spacing w:line="360" w:lineRule="auto"/>
        <w:ind w:firstLine="472" w:firstLineChars="196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4、</w:t>
      </w:r>
      <w:r>
        <w:rPr>
          <w:rFonts w:hint="eastAsia" w:ascii="宋体" w:hAnsi="宋体"/>
          <w:b/>
          <w:bCs/>
          <w:sz w:val="24"/>
        </w:rPr>
        <w:t>点击“</w:t>
      </w:r>
      <w:r>
        <w:rPr>
          <w:rFonts w:hint="eastAsia" w:asciiTheme="minorEastAsia" w:hAnsiTheme="minorEastAsia" w:eastAsiaTheme="minorEastAsia"/>
          <w:b/>
          <w:bCs/>
          <w:sz w:val="24"/>
        </w:rPr>
        <w:t>网选宿舍</w:t>
      </w:r>
      <w:r>
        <w:rPr>
          <w:rFonts w:hint="eastAsia" w:ascii="宋体" w:hAnsi="宋体"/>
          <w:b/>
          <w:bCs/>
          <w:sz w:val="24"/>
        </w:rPr>
        <w:t>”</w:t>
      </w:r>
      <w:r>
        <w:rPr>
          <w:rFonts w:hint="eastAsia" w:asciiTheme="minorEastAsia" w:hAnsiTheme="minorEastAsia" w:eastAsiaTheme="minorEastAsia"/>
          <w:b/>
          <w:bCs/>
          <w:sz w:val="24"/>
        </w:rPr>
        <w:t>（实际界面与图例可能有少量不同）。点击“X01”区域向右箭头，再点击“101”区域，选择床号。实际界面有可供选择的宿舍号，选好宿舍号后，再选床号。注意：选好后不可更改。非全日制研究生、办理走读的研究生，无需选择宿舍，直接进入下一步。(</w:t>
      </w:r>
      <w:r>
        <w:rPr>
          <w:rFonts w:hint="eastAsia" w:asciiTheme="minorEastAsia" w:hAnsiTheme="minorEastAsia" w:eastAsiaTheme="minorEastAsia"/>
          <w:b/>
          <w:bCs/>
          <w:color w:val="FF0000"/>
          <w:sz w:val="24"/>
        </w:rPr>
        <w:t>备注：X01代表学生社区南区1栋；若是G01代表学生社区北区1栋；101是房间号</w:t>
      </w:r>
      <w:r>
        <w:rPr>
          <w:rFonts w:hint="eastAsia" w:asciiTheme="minorEastAsia" w:hAnsiTheme="minorEastAsia" w:eastAsiaTheme="minorEastAsia"/>
          <w:b/>
          <w:bCs/>
          <w:sz w:val="24"/>
        </w:rPr>
        <w:t>)</w:t>
      </w:r>
    </w:p>
    <w:p w14:paraId="35AD78B0">
      <w:pPr>
        <w:widowControl/>
        <w:spacing w:line="360" w:lineRule="auto"/>
        <w:jc w:val="center"/>
        <w:rPr>
          <w:b/>
          <w:bCs/>
        </w:rPr>
      </w:pPr>
      <w:r>
        <w:rPr>
          <w:b/>
          <w:bCs/>
        </w:rPr>
        <w:drawing>
          <wp:inline distT="0" distB="0" distL="0" distR="0">
            <wp:extent cx="1620520" cy="1593215"/>
            <wp:effectExtent l="0" t="0" r="0" b="6985"/>
            <wp:docPr id="7" name="图片 7" descr="C:\Users\28736\Desktop\6_9]PU9C3}KYV`]A71[P%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28736\Desktop\6_9]PU9C3}KYV`]A71[P%I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19910" cy="1684020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367155" cy="1575435"/>
            <wp:effectExtent l="0" t="0" r="444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BC723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、点击“财务缴费”，输入姓名+学号/身份证，弹出下图，点击“学杂费缴费明细”可直接查看学费缴纳的清单，然后在线缴费。可以从交易明细中查询是否缴费成功。</w:t>
      </w:r>
    </w:p>
    <w:p w14:paraId="08136355">
      <w:pPr>
        <w:spacing w:line="360" w:lineRule="auto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drawing>
          <wp:inline distT="0" distB="0" distL="0" distR="0">
            <wp:extent cx="2335530" cy="3965575"/>
            <wp:effectExtent l="0" t="0" r="7620" b="0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670A5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、点击“报到情况”。采集报到信息，请准确填写是否要接站、到站地点、以便学校统筹安排迎新车辆。</w:t>
      </w:r>
    </w:p>
    <w:p w14:paraId="3FAC4FB2">
      <w:pPr>
        <w:spacing w:line="360" w:lineRule="auto"/>
        <w:ind w:left="60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drawing>
          <wp:inline distT="0" distB="0" distL="0" distR="0">
            <wp:extent cx="2335530" cy="3268345"/>
            <wp:effectExtent l="0" t="0" r="7620" b="8255"/>
            <wp:docPr id="3" name="图片 3" descr="Screenshot_20200819_120027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00819_120027_com.tencent.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A2CEA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7</w:t>
      </w:r>
      <w:r>
        <w:rPr>
          <w:rFonts w:hint="eastAsia" w:ascii="宋体" w:hAnsi="宋体"/>
          <w:b/>
          <w:bCs/>
          <w:sz w:val="24"/>
        </w:rPr>
        <w:t>、点击“绿色通道”。选择是否需要绿色通道，图略。</w:t>
      </w:r>
    </w:p>
    <w:p w14:paraId="7A19F142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8</w:t>
      </w:r>
      <w:r>
        <w:rPr>
          <w:rFonts w:hint="eastAsia" w:ascii="宋体" w:hAnsi="宋体"/>
          <w:b/>
          <w:bCs/>
          <w:sz w:val="24"/>
        </w:rPr>
        <w:t>、点击“进校二维码”。系统生成含有个人信息的二维码，同学们凭二维码入校报到和身份核验。</w:t>
      </w:r>
    </w:p>
    <w:p w14:paraId="50497287">
      <w:pPr>
        <w:spacing w:line="360" w:lineRule="auto"/>
        <w:ind w:left="60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drawing>
          <wp:inline distT="0" distB="0" distL="0" distR="0">
            <wp:extent cx="2209165" cy="2399030"/>
            <wp:effectExtent l="0" t="0" r="635" b="127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B8122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GJkMGM0MmU1OWI4OWM4YzUxMWIwNzU3ODcyOGEifQ=="/>
  </w:docVars>
  <w:rsids>
    <w:rsidRoot w:val="00EC3E9C"/>
    <w:rsid w:val="00007D79"/>
    <w:rsid w:val="000628C6"/>
    <w:rsid w:val="00086165"/>
    <w:rsid w:val="00095FF4"/>
    <w:rsid w:val="00096708"/>
    <w:rsid w:val="0014566D"/>
    <w:rsid w:val="00170223"/>
    <w:rsid w:val="00234C3A"/>
    <w:rsid w:val="00305354"/>
    <w:rsid w:val="003A2E03"/>
    <w:rsid w:val="00415E27"/>
    <w:rsid w:val="00442B5B"/>
    <w:rsid w:val="00482B3E"/>
    <w:rsid w:val="004D4F8A"/>
    <w:rsid w:val="004F769B"/>
    <w:rsid w:val="00541352"/>
    <w:rsid w:val="00591A5E"/>
    <w:rsid w:val="005F5C00"/>
    <w:rsid w:val="0062004B"/>
    <w:rsid w:val="00642DEE"/>
    <w:rsid w:val="00653E3E"/>
    <w:rsid w:val="0068788D"/>
    <w:rsid w:val="007E74D0"/>
    <w:rsid w:val="00873FAE"/>
    <w:rsid w:val="008A6DE8"/>
    <w:rsid w:val="00956849"/>
    <w:rsid w:val="00A14647"/>
    <w:rsid w:val="00A34506"/>
    <w:rsid w:val="00A34874"/>
    <w:rsid w:val="00A73433"/>
    <w:rsid w:val="00AA238A"/>
    <w:rsid w:val="00B0032A"/>
    <w:rsid w:val="00B72789"/>
    <w:rsid w:val="00B77AF8"/>
    <w:rsid w:val="00BA7337"/>
    <w:rsid w:val="00BB1ACB"/>
    <w:rsid w:val="00BD0321"/>
    <w:rsid w:val="00C13701"/>
    <w:rsid w:val="00C55BAD"/>
    <w:rsid w:val="00CA5AA5"/>
    <w:rsid w:val="00CE3276"/>
    <w:rsid w:val="00D35CFA"/>
    <w:rsid w:val="00D40B44"/>
    <w:rsid w:val="00D724DC"/>
    <w:rsid w:val="00E22260"/>
    <w:rsid w:val="00E46768"/>
    <w:rsid w:val="00E75852"/>
    <w:rsid w:val="00EC3E9C"/>
    <w:rsid w:val="00EE1890"/>
    <w:rsid w:val="00F5486E"/>
    <w:rsid w:val="00F55074"/>
    <w:rsid w:val="00F56A57"/>
    <w:rsid w:val="00F7664A"/>
    <w:rsid w:val="00FA5014"/>
    <w:rsid w:val="00FF7CB2"/>
    <w:rsid w:val="06ED4932"/>
    <w:rsid w:val="0AB0486F"/>
    <w:rsid w:val="19492209"/>
    <w:rsid w:val="2EB7453F"/>
    <w:rsid w:val="42376048"/>
    <w:rsid w:val="49B508D6"/>
    <w:rsid w:val="551D1FF0"/>
    <w:rsid w:val="5D067F49"/>
    <w:rsid w:val="65C0181E"/>
    <w:rsid w:val="74FA4520"/>
    <w:rsid w:val="77050993"/>
    <w:rsid w:val="790738B9"/>
    <w:rsid w:val="7C03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1392</Words>
  <Characters>1454</Characters>
  <Lines>12</Lines>
  <Paragraphs>3</Paragraphs>
  <TotalTime>7</TotalTime>
  <ScaleCrop>false</ScaleCrop>
  <LinksUpToDate>false</LinksUpToDate>
  <CharactersWithSpaces>1454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2023-07-07T10:05:00Z</dcterms:created>
  <dc:creator>1</dc:creator>
  <cp:lastModifiedBy>Administrator</cp:lastModifiedBy>
  <cp:lastPrinted>2024-08-13T01:27:00Z</cp:lastPrinted>
  <dcterms:modified xsi:type="dcterms:W3CDTF">2024-08-13T08:08:42Z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98446D52DDEE4E3E8E5E9BA6F9B2DE57_13</vt:lpwstr>
  </property>
</Properties>
</file>