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军队人员选拔体检注意事项</w:t>
      </w:r>
    </w:p>
    <w:p>
      <w:pPr>
        <w:adjustRightInd w:val="0"/>
        <w:snapToGrid w:val="0"/>
        <w:jc w:val="center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（地方考生）</w:t>
      </w:r>
    </w:p>
    <w:p>
      <w:pPr>
        <w:adjustRightInd w:val="0"/>
        <w:snapToGrid w:val="0"/>
        <w:jc w:val="center"/>
        <w:rPr>
          <w:rFonts w:ascii="楷体_GB2312" w:hAnsi="楷体_GB2312" w:eastAsia="楷体_GB2312" w:cs="楷体_GB2312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>
        <w:rPr>
          <w:rFonts w:hint="eastAsia" w:ascii="仿宋_GB2312" w:eastAsia="仿宋_GB2312"/>
          <w:sz w:val="28"/>
          <w:szCs w:val="28"/>
        </w:rPr>
        <w:t>做过眼睛屈光不正手术的考生，请现场提供手术医院的诊断证明（医生签名必须手写，证明必须写明术前情况、手术日期、术后情况等，并盖手术医院章）或手术记录等相关资料（原始资料及其复印件）。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>
        <w:rPr>
          <w:rFonts w:hint="eastAsia" w:ascii="仿宋_GB2312" w:eastAsia="仿宋_GB2312"/>
          <w:sz w:val="28"/>
          <w:szCs w:val="28"/>
        </w:rPr>
        <w:t>既往做过其他手术或曾有骨折等创伤病史的考生，请现场提供相关病情材料：就诊病历本、出院小结或住院病历等资料（复印件）。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考生体检前需如实填写病史调查表（共4份），打印签字并按手印后，体检当天由考生本人带入体检场所。另外，《病史调查表（总表）》需在体检前采集信息，并按要求录入信息系统。在体检过程中应如实告知既往病史，如有隐瞒或弄虚作假者，按照规定严肃处理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4.考生在体检一周前应规律生活，清淡饮食（建议不要吃火锅），禁止饮酒，避免熬夜、劳累、剧烈运动，保持心情放松，保持个人卫生清洁（如有大量耵聍者建议先前往其它医院清理，避免影响体检结果），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hint="eastAsia" w:ascii="仿宋_GB2312" w:eastAsia="仿宋_GB2312"/>
          <w:sz w:val="28"/>
          <w:szCs w:val="28"/>
        </w:rPr>
        <w:t>0</w:t>
      </w:r>
      <w:r>
        <w:rPr>
          <w:rFonts w:ascii="仿宋_GB2312" w:eastAsia="仿宋_GB2312"/>
          <w:sz w:val="28"/>
          <w:szCs w:val="28"/>
        </w:rPr>
        <w:t>:00</w:t>
      </w:r>
      <w:r>
        <w:rPr>
          <w:rFonts w:hint="eastAsia" w:ascii="仿宋_GB2312" w:eastAsia="仿宋_GB2312"/>
          <w:sz w:val="28"/>
          <w:szCs w:val="28"/>
        </w:rPr>
        <w:t>以后须禁食，空腹参加体检。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5.体检当日必须在抽完血、做完肝胆脾胰</w:t>
      </w:r>
      <w:r>
        <w:rPr>
          <w:rFonts w:ascii="仿宋_GB2312" w:eastAsia="仿宋_GB2312"/>
          <w:sz w:val="28"/>
          <w:szCs w:val="28"/>
        </w:rPr>
        <w:t>B</w:t>
      </w:r>
      <w:r>
        <w:rPr>
          <w:rFonts w:hint="eastAsia" w:ascii="仿宋_GB2312" w:eastAsia="仿宋_GB2312"/>
          <w:sz w:val="28"/>
          <w:szCs w:val="28"/>
        </w:rPr>
        <w:t>超后方可吃早饭、喝水。女生在做妇科</w:t>
      </w:r>
      <w:r>
        <w:rPr>
          <w:rFonts w:ascii="仿宋_GB2312" w:eastAsia="仿宋_GB2312"/>
          <w:sz w:val="28"/>
          <w:szCs w:val="28"/>
        </w:rPr>
        <w:t>B</w:t>
      </w:r>
      <w:r>
        <w:rPr>
          <w:rFonts w:hint="eastAsia" w:ascii="仿宋_GB2312" w:eastAsia="仿宋_GB2312"/>
          <w:sz w:val="28"/>
          <w:szCs w:val="28"/>
        </w:rPr>
        <w:t>超前需憋尿。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hint="eastAsia" w:ascii="仿宋_GB2312" w:eastAsia="仿宋_GB2312"/>
          <w:sz w:val="28"/>
          <w:szCs w:val="28"/>
        </w:rPr>
        <w:t>体检当日严禁佩戴隐形眼镜、隐形色盲镜等，可携带框架眼镜，并根据医生要求进行眼科检查。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7.考生在体检前服用过感冒等口服药的，在体检时须告知内科医生。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  <w:highlight w:val="yellow"/>
        </w:rPr>
      </w:pPr>
      <w:r>
        <w:rPr>
          <w:rFonts w:hint="eastAsia" w:ascii="仿宋_GB2312" w:eastAsia="仿宋_GB2312"/>
          <w:sz w:val="28"/>
          <w:szCs w:val="28"/>
        </w:rPr>
        <w:t>8.体检当日请务必携带身份证，没有身份证的，请到公安部门开具相关证明，证明上必须要有身份证号。严禁弄虚作假、冒名顶替，一经发现或举报查实，立即取消体检资格并按不合格论处。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9.体检当日建议着方便穿脱的衣服和鞋子，不佩戴饰品。严禁携带手机、电子手表等与体检无关的物品。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10.体检过程中严禁大声喧哗、随便走动，若有身体不适及其他不清楚事宜可咨询现场工作人员。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11.体检需服从工作人员的管理，按序受检，待现场工作人员确认完成所有体检项目后方可离开体检场地。未经许可，不得擅自离开，否则视为自动放弃体检。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12.整个体检过程医院不受理考生及家长的政策咨询；需要复检的考生，由浙江省军区通知到本人，复检要求与初检相同。</w:t>
      </w:r>
    </w:p>
    <w:p>
      <w:pPr>
        <w:adjustRightInd w:val="0"/>
        <w:snapToGrid w:val="0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13.根据上级文件要求，对于可通过服用药物或者其他治疗手段影响检查结果的项目，医院不予复检，体检结论以初检结论为准。</w:t>
      </w:r>
    </w:p>
    <w:p>
      <w:pPr>
        <w:adjustRightInd w:val="0"/>
        <w:snapToGrid w:val="0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  <w:u w:val="single"/>
        </w:rPr>
        <w:t>以上内容本人均已充分理解知晓，提供所有材料真实有效，如有隐瞒愿意承担相应责任！</w:t>
      </w:r>
      <w:r>
        <w:rPr>
          <w:rFonts w:hint="eastAsia" w:ascii="仿宋_GB2312" w:hAnsi="宋体" w:eastAsia="仿宋_GB2312"/>
          <w:b/>
          <w:sz w:val="28"/>
          <w:szCs w:val="28"/>
        </w:rPr>
        <w:t xml:space="preserve">                          </w:t>
      </w:r>
    </w:p>
    <w:p>
      <w:pPr>
        <w:adjustRightInd w:val="0"/>
        <w:snapToGrid w:val="0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</w:p>
    <w:p>
      <w:pPr>
        <w:adjustRightInd w:val="0"/>
        <w:snapToGrid w:val="0"/>
        <w:rPr>
          <w:rFonts w:ascii="仿宋_GB2312" w:hAnsi="宋体" w:eastAsia="仿宋_GB2312"/>
          <w:b/>
          <w:sz w:val="28"/>
          <w:szCs w:val="28"/>
        </w:rPr>
      </w:pPr>
    </w:p>
    <w:p>
      <w:pPr>
        <w:adjustRightInd w:val="0"/>
        <w:snapToGrid w:val="0"/>
        <w:ind w:firstLine="562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</w:rPr>
        <w:t>填写人（按手印）：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</w:t>
      </w:r>
    </w:p>
    <w:p>
      <w:pPr>
        <w:adjustRightInd w:val="0"/>
        <w:snapToGrid w:val="0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</w:t>
      </w:r>
    </w:p>
    <w:p>
      <w:pPr>
        <w:adjustRightInd w:val="0"/>
        <w:snapToGrid w:val="0"/>
        <w:ind w:left="5879" w:leftChars="266" w:hanging="5320" w:hangingChars="1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          年   月   日</w:t>
      </w:r>
      <w:r>
        <w:rPr>
          <w:rFonts w:hint="eastAsia" w:ascii="仿宋_GB2312" w:hAnsi="宋体" w:eastAsia="仿宋_GB2312"/>
          <w:sz w:val="28"/>
          <w:szCs w:val="28"/>
        </w:rPr>
        <w:br w:type="page"/>
      </w: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军队人员选拔体检内科病史调查表</w:t>
      </w:r>
    </w:p>
    <w:tbl>
      <w:tblPr>
        <w:tblStyle w:val="4"/>
        <w:tblW w:w="102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8"/>
        <w:gridCol w:w="425"/>
        <w:gridCol w:w="425"/>
        <w:gridCol w:w="1418"/>
        <w:gridCol w:w="2835"/>
        <w:gridCol w:w="524"/>
        <w:gridCol w:w="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0216" w:type="dxa"/>
            <w:gridSpan w:val="7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4"/>
              </w:rPr>
              <w:t>请本人如实详细填写下列项目</w:t>
            </w:r>
          </w:p>
          <w:p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4"/>
              </w:rPr>
              <w:t>（在每一项后回答“有”或“无”）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412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Tahoma"/>
                <w:b/>
                <w:color w:val="000000"/>
                <w:kern w:val="0"/>
                <w:sz w:val="24"/>
              </w:rPr>
              <w:t>病 名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Tahoma"/>
                <w:b/>
                <w:color w:val="000000"/>
                <w:kern w:val="0"/>
                <w:sz w:val="24"/>
              </w:rPr>
              <w:t>有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Tahoma"/>
                <w:b/>
                <w:color w:val="000000"/>
                <w:kern w:val="0"/>
                <w:sz w:val="24"/>
              </w:rPr>
              <w:t>无</w:t>
            </w:r>
          </w:p>
        </w:tc>
        <w:tc>
          <w:tcPr>
            <w:tcW w:w="4253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Tahoma"/>
                <w:b/>
                <w:color w:val="000000"/>
                <w:kern w:val="0"/>
                <w:sz w:val="24"/>
              </w:rPr>
              <w:t>病 名</w:t>
            </w:r>
          </w:p>
        </w:tc>
        <w:tc>
          <w:tcPr>
            <w:tcW w:w="52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Tahoma"/>
                <w:b/>
                <w:color w:val="000000"/>
                <w:kern w:val="0"/>
                <w:sz w:val="24"/>
              </w:rPr>
              <w:t>有</w:t>
            </w:r>
          </w:p>
        </w:tc>
        <w:tc>
          <w:tcPr>
            <w:tcW w:w="46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ahoma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Tahoma"/>
                <w:b/>
                <w:color w:val="000000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颅脑外伤史、脑外伤后综合症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vMerge w:val="restart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慢性支气管炎；哮喘；气胸病史、支气管扩张</w:t>
            </w:r>
          </w:p>
        </w:tc>
        <w:tc>
          <w:tcPr>
            <w:tcW w:w="524" w:type="dxa"/>
            <w:vMerge w:val="restart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vMerge w:val="restart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恶性肿瘤病史(含白血病)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524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痛风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vMerge w:val="restart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高血压病、心脏病、心动过速史、心射频消融术</w:t>
            </w:r>
          </w:p>
        </w:tc>
        <w:tc>
          <w:tcPr>
            <w:tcW w:w="524" w:type="dxa"/>
            <w:vMerge w:val="restart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vMerge w:val="restart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文身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524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癫痫等神经系统疾病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血液病</w:t>
            </w:r>
          </w:p>
        </w:tc>
        <w:tc>
          <w:tcPr>
            <w:tcW w:w="524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精神病及家族史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梦游史（睡觉中下床活动自己不知道）</w:t>
            </w:r>
          </w:p>
        </w:tc>
        <w:tc>
          <w:tcPr>
            <w:tcW w:w="524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眩晕症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急慢性肾炎及肾病</w:t>
            </w:r>
          </w:p>
        </w:tc>
        <w:tc>
          <w:tcPr>
            <w:tcW w:w="524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遗尿（近几年常有尿床）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结核病（近3年内）</w:t>
            </w:r>
          </w:p>
        </w:tc>
        <w:tc>
          <w:tcPr>
            <w:tcW w:w="524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反复胃、十二指肠溃疡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急慢性肝炎（近2年内）</w:t>
            </w:r>
          </w:p>
        </w:tc>
        <w:tc>
          <w:tcPr>
            <w:tcW w:w="524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强制性脊柱炎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重度慢性腹泻、腹痛</w:t>
            </w:r>
          </w:p>
        </w:tc>
        <w:tc>
          <w:tcPr>
            <w:tcW w:w="524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同性性伴或梅毒、艾滋、尖锐湿疣等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胆道及胰腺疾病</w:t>
            </w:r>
          </w:p>
        </w:tc>
        <w:tc>
          <w:tcPr>
            <w:tcW w:w="524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吸毒史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慢性皮炎</w:t>
            </w:r>
          </w:p>
        </w:tc>
        <w:tc>
          <w:tcPr>
            <w:tcW w:w="524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糖尿病、甲亢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其它传染病</w:t>
            </w:r>
          </w:p>
        </w:tc>
        <w:tc>
          <w:tcPr>
            <w:tcW w:w="524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酒精依赖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晕血</w:t>
            </w:r>
          </w:p>
        </w:tc>
        <w:tc>
          <w:tcPr>
            <w:tcW w:w="524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其他目前需要长期服药的疾病及情况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vMerge w:val="restart"/>
            <w:shd w:val="clear" w:color="auto" w:fill="BFBFBF"/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女性填写</w:t>
            </w:r>
          </w:p>
        </w:tc>
        <w:tc>
          <w:tcPr>
            <w:tcW w:w="2835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痛经（睡眠严重受扰）</w:t>
            </w:r>
          </w:p>
        </w:tc>
        <w:tc>
          <w:tcPr>
            <w:tcW w:w="524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jc w:val="center"/>
        </w:trPr>
        <w:tc>
          <w:tcPr>
            <w:tcW w:w="4128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其他补充情况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vMerge w:val="continue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2835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  <w:r>
              <w:rPr>
                <w:rFonts w:hint="eastAsia" w:ascii="仿宋_GB2312" w:hAnsi="Tahoma" w:eastAsia="仿宋_GB2312" w:cs="Tahoma"/>
                <w:color w:val="000000"/>
                <w:kern w:val="0"/>
                <w:sz w:val="24"/>
              </w:rPr>
              <w:t>怀孕</w:t>
            </w:r>
          </w:p>
        </w:tc>
        <w:tc>
          <w:tcPr>
            <w:tcW w:w="524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  <w:tc>
          <w:tcPr>
            <w:tcW w:w="461" w:type="dxa"/>
            <w:shd w:val="clear" w:color="auto" w:fill="BFBFBF"/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000000"/>
                <w:kern w:val="0"/>
                <w:sz w:val="24"/>
              </w:rPr>
            </w:pPr>
          </w:p>
        </w:tc>
      </w:tr>
    </w:tbl>
    <w:p>
      <w:pPr>
        <w:spacing w:line="420" w:lineRule="exact"/>
        <w:jc w:val="left"/>
        <w:rPr>
          <w:rFonts w:ascii="楷体_GB2312" w:hAnsi="楷体_GB2312" w:eastAsia="楷体_GB2312" w:cs="楷体_GB2312"/>
          <w:sz w:val="28"/>
          <w:szCs w:val="28"/>
        </w:rPr>
      </w:pPr>
    </w:p>
    <w:p>
      <w:pPr>
        <w:jc w:val="left"/>
        <w:rPr>
          <w:rFonts w:ascii="楷体_GB2312" w:hAnsi="楷体_GB2312" w:eastAsia="楷体_GB2312" w:cs="楷体_GB2312"/>
          <w:sz w:val="28"/>
          <w:szCs w:val="28"/>
        </w:rPr>
      </w:pPr>
    </w:p>
    <w:p>
      <w:pPr>
        <w:adjustRightInd w:val="0"/>
        <w:snapToGrid w:val="0"/>
        <w:ind w:firstLine="562" w:firstLineChars="200"/>
        <w:rPr>
          <w:rFonts w:ascii="仿宋_GB2312" w:hAnsi="宋体" w:eastAsia="仿宋_GB2312"/>
          <w:b/>
          <w:sz w:val="28"/>
          <w:szCs w:val="28"/>
          <w:u w:val="single"/>
        </w:rPr>
      </w:pPr>
      <w:r>
        <w:rPr>
          <w:rFonts w:hint="eastAsia" w:ascii="仿宋_GB2312" w:hAnsi="宋体" w:eastAsia="仿宋_GB2312"/>
          <w:b/>
          <w:sz w:val="28"/>
          <w:szCs w:val="28"/>
          <w:u w:val="single"/>
        </w:rPr>
        <w:t>以上内容本人均已充分理解知晓并如实填写，提供所有材料真实有效，如有隐瞒愿意承担相应责任！</w:t>
      </w:r>
    </w:p>
    <w:p>
      <w:pPr>
        <w:jc w:val="left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</w:t>
      </w:r>
    </w:p>
    <w:p>
      <w:pPr>
        <w:adjustRightInd w:val="0"/>
        <w:snapToGrid w:val="0"/>
        <w:ind w:firstLine="562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</w:rPr>
        <w:t>填写人（按手印）：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</w:t>
      </w:r>
    </w:p>
    <w:p>
      <w:pPr>
        <w:adjustRightInd w:val="0"/>
        <w:snapToGrid w:val="0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</w:t>
      </w:r>
    </w:p>
    <w:p>
      <w:pPr>
        <w:adjustRightInd w:val="0"/>
        <w:snapToGrid w:val="0"/>
        <w:ind w:left="5879" w:leftChars="266" w:hanging="5320" w:hangingChars="19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          年    月   日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军队人员医学选拔体检外科病史调查表</w:t>
      </w:r>
    </w:p>
    <w:p>
      <w:pPr>
        <w:spacing w:line="420" w:lineRule="exact"/>
        <w:rPr>
          <w:rFonts w:ascii="楷体_GB2312" w:hAnsi="楷体_GB2312" w:eastAsia="楷体_GB2312" w:cs="楷体_GB2312"/>
          <w:sz w:val="28"/>
          <w:szCs w:val="28"/>
        </w:rPr>
      </w:pPr>
    </w:p>
    <w:p>
      <w:pPr>
        <w:spacing w:line="420" w:lineRule="exact"/>
        <w:jc w:val="center"/>
        <w:rPr>
          <w:rFonts w:ascii="楷体_GB2312" w:hAnsi="楷体_GB2312" w:eastAsia="楷体_GB2312" w:cs="楷体_GB2312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本人现将既往病史如实汇报如下（在□里打“√”，并在横线上填写完整）：</w:t>
      </w:r>
    </w:p>
    <w:p>
      <w:pPr>
        <w:adjustRightInd w:val="0"/>
        <w:snapToGrid w:val="0"/>
        <w:ind w:firstLine="560" w:firstLineChars="200"/>
        <w:rPr>
          <w:rFonts w:ascii="仿宋_GB2312" w:hAnsi="楷体" w:eastAsia="仿宋_GB2312"/>
          <w:sz w:val="28"/>
          <w:szCs w:val="28"/>
          <w:u w:val="single"/>
        </w:rPr>
      </w:pPr>
      <w:r>
        <w:rPr>
          <w:rFonts w:hint="eastAsia" w:ascii="仿宋_GB2312" w:hAnsi="楷体" w:eastAsia="仿宋_GB2312"/>
          <w:sz w:val="28"/>
          <w:szCs w:val="28"/>
        </w:rPr>
        <w:t>1、□曾于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楷体" w:eastAsia="仿宋_GB2312"/>
          <w:sz w:val="28"/>
          <w:szCs w:val="28"/>
        </w:rPr>
        <w:t>年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月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楷体" w:eastAsia="仿宋_GB2312"/>
          <w:sz w:val="28"/>
          <w:szCs w:val="28"/>
        </w:rPr>
        <w:t>日在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 w:hAnsi="楷体" w:eastAsia="仿宋_GB2312"/>
          <w:sz w:val="28"/>
          <w:szCs w:val="28"/>
        </w:rPr>
        <w:t>医院做过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            </w:t>
      </w:r>
    </w:p>
    <w:p>
      <w:pPr>
        <w:adjustRightInd w:val="0"/>
        <w:snapToGrid w:val="0"/>
        <w:ind w:firstLine="560" w:firstLineChars="200"/>
        <w:rPr>
          <w:rFonts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 w:hAnsi="楷体" w:eastAsia="仿宋_GB2312"/>
          <w:sz w:val="28"/>
          <w:szCs w:val="28"/>
        </w:rPr>
        <w:t>手术。</w:t>
      </w:r>
    </w:p>
    <w:p>
      <w:pPr>
        <w:adjustRightInd w:val="0"/>
        <w:snapToGrid w:val="0"/>
        <w:ind w:firstLine="560" w:firstLineChars="200"/>
        <w:rPr>
          <w:rFonts w:ascii="仿宋_GB2312" w:hAnsi="楷体" w:eastAsia="仿宋_GB2312"/>
          <w:sz w:val="28"/>
          <w:szCs w:val="28"/>
          <w:u w:val="single"/>
        </w:rPr>
      </w:pPr>
      <w:r>
        <w:rPr>
          <w:rFonts w:hint="eastAsia" w:ascii="仿宋_GB2312" w:hAnsi="楷体" w:eastAsia="仿宋_GB2312"/>
          <w:sz w:val="28"/>
          <w:szCs w:val="28"/>
        </w:rPr>
        <w:t>2、□曾于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楷体" w:eastAsia="仿宋_GB2312"/>
          <w:sz w:val="28"/>
          <w:szCs w:val="28"/>
        </w:rPr>
        <w:t>年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月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楷体" w:eastAsia="仿宋_GB2312"/>
          <w:sz w:val="28"/>
          <w:szCs w:val="28"/>
        </w:rPr>
        <w:t>日在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楷体" w:eastAsia="仿宋_GB2312"/>
          <w:sz w:val="28"/>
          <w:szCs w:val="28"/>
        </w:rPr>
        <w:t>部位骨折，未做手术。</w:t>
      </w:r>
    </w:p>
    <w:p>
      <w:pPr>
        <w:adjustRightInd w:val="0"/>
        <w:snapToGrid w:val="0"/>
        <w:ind w:firstLine="560" w:firstLineChars="200"/>
        <w:rPr>
          <w:rFonts w:ascii="仿宋_GB2312" w:hAnsi="楷体" w:eastAsia="仿宋_GB2312"/>
          <w:sz w:val="28"/>
          <w:szCs w:val="28"/>
          <w:u w:val="single"/>
        </w:rPr>
      </w:pPr>
      <w:r>
        <w:rPr>
          <w:rFonts w:hint="eastAsia" w:ascii="仿宋_GB2312" w:hAnsi="楷体" w:eastAsia="仿宋_GB2312"/>
          <w:sz w:val="28"/>
          <w:szCs w:val="28"/>
        </w:rPr>
        <w:t xml:space="preserve">3、□关节曾脱臼 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楷体" w:eastAsia="仿宋_GB2312"/>
          <w:sz w:val="28"/>
          <w:szCs w:val="28"/>
        </w:rPr>
        <w:t>次，未做手术。</w:t>
      </w:r>
    </w:p>
    <w:p>
      <w:pPr>
        <w:adjustRightInd w:val="0"/>
        <w:snapToGrid w:val="0"/>
        <w:ind w:firstLine="560" w:firstLineChars="200"/>
        <w:rPr>
          <w:rFonts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4、□患腰椎间盘突出。</w:t>
      </w:r>
    </w:p>
    <w:p>
      <w:pPr>
        <w:adjustRightInd w:val="0"/>
        <w:snapToGrid w:val="0"/>
        <w:ind w:firstLine="560" w:firstLineChars="200"/>
        <w:rPr>
          <w:rFonts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5、□有慢性腰腿痛。</w:t>
      </w:r>
    </w:p>
    <w:p>
      <w:pPr>
        <w:adjustRightInd w:val="0"/>
        <w:snapToGrid w:val="0"/>
        <w:ind w:firstLine="560" w:firstLineChars="200"/>
        <w:rPr>
          <w:rFonts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6、□连续3年冻疮。</w:t>
      </w:r>
    </w:p>
    <w:p>
      <w:pPr>
        <w:adjustRightInd w:val="0"/>
        <w:snapToGrid w:val="0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adjustRightInd w:val="0"/>
        <w:snapToGrid w:val="0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adjustRightInd w:val="0"/>
        <w:snapToGrid w:val="0"/>
        <w:ind w:firstLine="562" w:firstLineChars="200"/>
        <w:rPr>
          <w:rFonts w:ascii="仿宋_GB2312" w:hAnsi="宋体" w:eastAsia="仿宋_GB2312"/>
          <w:b/>
          <w:sz w:val="28"/>
          <w:szCs w:val="28"/>
          <w:u w:val="single"/>
        </w:rPr>
      </w:pPr>
      <w:r>
        <w:rPr>
          <w:rFonts w:hint="eastAsia" w:ascii="仿宋_GB2312" w:hAnsi="宋体" w:eastAsia="仿宋_GB2312"/>
          <w:b/>
          <w:sz w:val="28"/>
          <w:szCs w:val="28"/>
          <w:u w:val="single"/>
        </w:rPr>
        <w:t>以上内容本人均已充分理解知晓并如实填写，提供所有材料真实有效，如有隐瞒愿意承担相应责任！</w:t>
      </w:r>
    </w:p>
    <w:p>
      <w:pPr>
        <w:adjustRightInd w:val="0"/>
        <w:snapToGrid w:val="0"/>
        <w:ind w:firstLine="560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</w:t>
      </w:r>
    </w:p>
    <w:p>
      <w:pPr>
        <w:adjustRightInd w:val="0"/>
        <w:snapToGrid w:val="0"/>
        <w:ind w:firstLine="562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</w:rPr>
        <w:t>填写人（按手印）：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</w:t>
      </w:r>
    </w:p>
    <w:p>
      <w:pPr>
        <w:adjustRightInd w:val="0"/>
        <w:snapToGrid w:val="0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</w:t>
      </w:r>
    </w:p>
    <w:p>
      <w:pPr>
        <w:adjustRightInd w:val="0"/>
        <w:snapToGrid w:val="0"/>
        <w:ind w:left="5879" w:leftChars="266" w:hanging="5320" w:hangingChars="1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           年   月   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rPr>
          <w:rFonts w:ascii="仿宋_GB2312" w:eastAsia="仿宋_GB2312"/>
          <w:sz w:val="32"/>
          <w:szCs w:val="32"/>
        </w:rPr>
      </w:pPr>
    </w:p>
    <w:p>
      <w:pPr>
        <w:spacing w:line="42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军队人员选拔体检眼科病史调查表</w:t>
      </w:r>
    </w:p>
    <w:p>
      <w:pPr>
        <w:spacing w:line="420" w:lineRule="exact"/>
        <w:ind w:firstLine="555"/>
        <w:rPr>
          <w:rFonts w:ascii="仿宋_GB2312" w:eastAsia="仿宋_GB2312"/>
          <w:sz w:val="32"/>
          <w:szCs w:val="32"/>
        </w:rPr>
      </w:pPr>
    </w:p>
    <w:p>
      <w:pPr>
        <w:spacing w:line="420" w:lineRule="exact"/>
        <w:ind w:firstLine="555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眼科手术情况调查：□未做过      □做过</w:t>
      </w: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以下由做过眼科手术的人员填写，具体如下（在□里打“√”，并在横线上填写完整）：</w:t>
      </w: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  <w:u w:val="single"/>
        </w:rPr>
      </w:pPr>
      <w:r>
        <w:rPr>
          <w:rFonts w:hint="eastAsia" w:ascii="仿宋_GB2312" w:hAnsi="楷体" w:eastAsia="仿宋_GB2312"/>
          <w:sz w:val="28"/>
          <w:szCs w:val="28"/>
        </w:rPr>
        <w:t>1、□近视眼激光手术，手术时间：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楷体" w:eastAsia="仿宋_GB2312"/>
          <w:sz w:val="28"/>
          <w:szCs w:val="28"/>
        </w:rPr>
        <w:t>年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月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日。</w:t>
      </w: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  <w:u w:val="single"/>
        </w:rPr>
      </w:pPr>
      <w:r>
        <w:rPr>
          <w:rFonts w:hint="eastAsia" w:ascii="仿宋_GB2312" w:hAnsi="楷体" w:eastAsia="仿宋_GB2312"/>
          <w:sz w:val="28"/>
          <w:szCs w:val="28"/>
        </w:rPr>
        <w:t>2、□角膜塑形（佩戴OK镜），最近时间：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楷体" w:eastAsia="仿宋_GB2312"/>
          <w:sz w:val="28"/>
          <w:szCs w:val="28"/>
        </w:rPr>
        <w:t>年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月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日。</w:t>
      </w: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  <w:u w:val="single"/>
        </w:rPr>
      </w:pPr>
      <w:r>
        <w:rPr>
          <w:rFonts w:hint="eastAsia" w:ascii="仿宋_GB2312" w:hAnsi="楷体" w:eastAsia="仿宋_GB2312"/>
          <w:sz w:val="28"/>
          <w:szCs w:val="28"/>
        </w:rPr>
        <w:t>3、□人工晶状体植入术，手术时间：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楷体" w:eastAsia="仿宋_GB2312"/>
          <w:sz w:val="28"/>
          <w:szCs w:val="28"/>
        </w:rPr>
        <w:t>年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楷体" w:eastAsia="仿宋_GB2312"/>
          <w:sz w:val="28"/>
          <w:szCs w:val="28"/>
        </w:rPr>
        <w:t>月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日。</w:t>
      </w: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  <w:u w:val="single"/>
        </w:rPr>
      </w:pPr>
      <w:r>
        <w:rPr>
          <w:rFonts w:hint="eastAsia" w:ascii="仿宋_GB2312" w:hAnsi="楷体" w:eastAsia="仿宋_GB2312"/>
          <w:sz w:val="28"/>
          <w:szCs w:val="28"/>
        </w:rPr>
        <w:t>4、□晶状体摘除合并人工晶状体植入术，手术时间：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楷体" w:eastAsia="仿宋_GB2312"/>
          <w:sz w:val="28"/>
          <w:szCs w:val="28"/>
        </w:rPr>
        <w:t>年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月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日。</w:t>
      </w: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  <w:u w:val="single"/>
        </w:rPr>
      </w:pPr>
      <w:r>
        <w:rPr>
          <w:rFonts w:hint="eastAsia" w:ascii="仿宋_GB2312" w:hAnsi="楷体" w:eastAsia="仿宋_GB2312"/>
          <w:sz w:val="28"/>
          <w:szCs w:val="28"/>
        </w:rPr>
        <w:t>5、□放射状角膜切开术（PK），手术时间：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楷体" w:eastAsia="仿宋_GB2312"/>
          <w:sz w:val="28"/>
          <w:szCs w:val="28"/>
        </w:rPr>
        <w:t>年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月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日。</w:t>
      </w: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  <w:u w:val="single"/>
        </w:rPr>
      </w:pPr>
      <w:r>
        <w:rPr>
          <w:rFonts w:hint="eastAsia" w:ascii="仿宋_GB2312" w:hAnsi="楷体" w:eastAsia="仿宋_GB2312"/>
          <w:sz w:val="28"/>
          <w:szCs w:val="28"/>
        </w:rPr>
        <w:t>6、□后巩膜加固术，手术时间：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楷体" w:eastAsia="仿宋_GB2312"/>
          <w:sz w:val="28"/>
          <w:szCs w:val="28"/>
        </w:rPr>
        <w:t>年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月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日。</w:t>
      </w: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  <w:u w:val="single"/>
        </w:rPr>
      </w:pPr>
      <w:r>
        <w:rPr>
          <w:rFonts w:hint="eastAsia" w:ascii="仿宋_GB2312" w:hAnsi="楷体" w:eastAsia="仿宋_GB2312"/>
          <w:sz w:val="28"/>
          <w:szCs w:val="28"/>
        </w:rPr>
        <w:t>7、□巩膜扩展术，手术时间：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楷体" w:eastAsia="仿宋_GB2312"/>
          <w:sz w:val="28"/>
          <w:szCs w:val="28"/>
        </w:rPr>
        <w:t>年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月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楷体" w:eastAsia="仿宋_GB2312"/>
          <w:sz w:val="28"/>
          <w:szCs w:val="28"/>
        </w:rPr>
        <w:t>日。</w:t>
      </w: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</w:rPr>
      </w:pPr>
      <w:r>
        <w:rPr>
          <w:rFonts w:hint="eastAsia" w:ascii="仿宋_GB2312" w:hAnsi="楷体" w:eastAsia="仿宋_GB2312"/>
          <w:sz w:val="28"/>
          <w:szCs w:val="28"/>
        </w:rPr>
        <w:t>8、□其他：</w:t>
      </w:r>
      <w:r>
        <w:rPr>
          <w:rFonts w:hint="eastAsia" w:ascii="仿宋_GB2312" w:hAnsi="楷体" w:eastAsia="仿宋_GB2312"/>
          <w:sz w:val="28"/>
          <w:szCs w:val="28"/>
          <w:u w:val="single"/>
        </w:rPr>
        <w:t xml:space="preserve">                                     </w:t>
      </w:r>
      <w:r>
        <w:rPr>
          <w:rFonts w:hint="eastAsia" w:ascii="仿宋_GB2312" w:hAnsi="楷体" w:eastAsia="仿宋_GB2312"/>
          <w:sz w:val="28"/>
          <w:szCs w:val="28"/>
        </w:rPr>
        <w:t>。</w:t>
      </w: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</w:rPr>
      </w:pPr>
    </w:p>
    <w:p>
      <w:pPr>
        <w:adjustRightInd w:val="0"/>
        <w:snapToGrid w:val="0"/>
        <w:ind w:firstLine="560" w:firstLineChars="200"/>
        <w:jc w:val="left"/>
        <w:rPr>
          <w:rFonts w:ascii="仿宋_GB2312" w:hAnsi="楷体" w:eastAsia="仿宋_GB2312"/>
          <w:sz w:val="28"/>
          <w:szCs w:val="28"/>
        </w:rPr>
      </w:pPr>
    </w:p>
    <w:p>
      <w:pPr>
        <w:adjustRightInd w:val="0"/>
        <w:snapToGrid w:val="0"/>
        <w:ind w:firstLine="562" w:firstLineChars="200"/>
        <w:rPr>
          <w:rFonts w:ascii="仿宋_GB2312" w:hAnsi="宋体" w:eastAsia="仿宋_GB2312"/>
          <w:b/>
          <w:sz w:val="28"/>
          <w:szCs w:val="28"/>
          <w:u w:val="single"/>
        </w:rPr>
      </w:pPr>
      <w:r>
        <w:rPr>
          <w:rFonts w:hint="eastAsia" w:ascii="仿宋_GB2312" w:hAnsi="宋体" w:eastAsia="仿宋_GB2312"/>
          <w:b/>
          <w:sz w:val="28"/>
          <w:szCs w:val="28"/>
          <w:u w:val="single"/>
        </w:rPr>
        <w:t>以上内容本人均已充分理解知晓并如实填写，提供所有材料真实有效，如有隐瞒愿意承担相应责任！</w:t>
      </w:r>
    </w:p>
    <w:p>
      <w:pPr>
        <w:adjustRightInd w:val="0"/>
        <w:snapToGrid w:val="0"/>
        <w:ind w:firstLine="560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</w:t>
      </w:r>
    </w:p>
    <w:p>
      <w:pPr>
        <w:adjustRightInd w:val="0"/>
        <w:snapToGrid w:val="0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                   </w:t>
      </w:r>
    </w:p>
    <w:p>
      <w:pPr>
        <w:adjustRightInd w:val="0"/>
        <w:snapToGrid w:val="0"/>
        <w:ind w:firstLine="562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b/>
          <w:sz w:val="28"/>
          <w:szCs w:val="28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</w:rPr>
        <w:t>填写人（按手印）：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</w:t>
      </w:r>
    </w:p>
    <w:p>
      <w:pPr>
        <w:adjustRightInd w:val="0"/>
        <w:snapToGrid w:val="0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</w:t>
      </w:r>
    </w:p>
    <w:p>
      <w:pPr>
        <w:adjustRightInd w:val="0"/>
        <w:snapToGrid w:val="0"/>
        <w:ind w:left="5320" w:hanging="5320" w:hangingChars="1900"/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               年   月   日</w:t>
      </w: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病史调查表（总表）</w:t>
      </w:r>
    </w:p>
    <w:tbl>
      <w:tblPr>
        <w:tblStyle w:val="5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0"/>
        <w:gridCol w:w="2769"/>
        <w:gridCol w:w="3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639" w:type="dxa"/>
            <w:gridSpan w:val="3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此表由承检医疗机构在体检开始前发至每位受检者，体检结束后逐一回收。                                               请受检者如实填写病史，如存在相关病史请在□内打勾，因隐瞒病史造成的结果由本人承担。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1.外伤、畸形、手术史等颅脑疾病□</w:t>
            </w:r>
          </w:p>
        </w:tc>
        <w:tc>
          <w:tcPr>
            <w:tcW w:w="2769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2.习惯性脱位（关节脱位≥2次）□</w:t>
            </w:r>
          </w:p>
        </w:tc>
        <w:tc>
          <w:tcPr>
            <w:tcW w:w="350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3.腰椎间盘突出□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3370" w:type="dxa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强直性脊柱炎□</w:t>
            </w:r>
          </w:p>
        </w:tc>
        <w:tc>
          <w:tcPr>
            <w:tcW w:w="2769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5.半月板损伤□</w:t>
            </w:r>
          </w:p>
        </w:tc>
        <w:tc>
          <w:tcPr>
            <w:tcW w:w="350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6.骨折史、外伤史、手术史□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7.银屑病等难治性皮肤病□</w:t>
            </w:r>
          </w:p>
        </w:tc>
        <w:tc>
          <w:tcPr>
            <w:tcW w:w="2769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8.不洁性接触或者同性性伴接触史□</w:t>
            </w:r>
          </w:p>
        </w:tc>
        <w:tc>
          <w:tcPr>
            <w:tcW w:w="350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9.高血压病□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10.心动过速史□</w:t>
            </w:r>
          </w:p>
        </w:tc>
        <w:tc>
          <w:tcPr>
            <w:tcW w:w="2769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11.心脏病史□</w:t>
            </w:r>
          </w:p>
        </w:tc>
        <w:tc>
          <w:tcPr>
            <w:tcW w:w="350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12.支气管扩张、哮喘等慢性呼吸系统疾病□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13.气胸史□</w:t>
            </w:r>
          </w:p>
        </w:tc>
        <w:tc>
          <w:tcPr>
            <w:tcW w:w="2769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14.肺结核及其他结核病史□</w:t>
            </w:r>
          </w:p>
        </w:tc>
        <w:tc>
          <w:tcPr>
            <w:tcW w:w="350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15.急慢性肝炎、消化道溃疡胰腺炎等消化系统疾病□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16.急慢性肾炎等泌尿系统疾病□</w:t>
            </w:r>
          </w:p>
        </w:tc>
        <w:tc>
          <w:tcPr>
            <w:tcW w:w="2769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17.贫血、过敏性紫癜等血液系统疾病□</w:t>
            </w:r>
          </w:p>
        </w:tc>
        <w:tc>
          <w:tcPr>
            <w:tcW w:w="350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18.系统性红斑狼疮、痛风等免疫性疾病□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19.甲亢、甲减等内分泌系统疾病□</w:t>
            </w:r>
          </w:p>
        </w:tc>
        <w:tc>
          <w:tcPr>
            <w:tcW w:w="2769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20.糖尿病等代谢性疾病□</w:t>
            </w:r>
          </w:p>
        </w:tc>
        <w:tc>
          <w:tcPr>
            <w:tcW w:w="350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21.传染性疾病（含性病）□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22.癫痫等神经系统疾病□</w:t>
            </w:r>
          </w:p>
        </w:tc>
        <w:tc>
          <w:tcPr>
            <w:tcW w:w="2769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23.梦游、酒精依赖、吸毒□</w:t>
            </w:r>
          </w:p>
        </w:tc>
        <w:tc>
          <w:tcPr>
            <w:tcW w:w="350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24.精神类疾病及精神类疾病家族史□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25.梅尼埃病、耳石病、眩晕症等□</w:t>
            </w:r>
          </w:p>
        </w:tc>
        <w:tc>
          <w:tcPr>
            <w:tcW w:w="2769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26.屈光手术史□</w:t>
            </w:r>
          </w:p>
        </w:tc>
        <w:tc>
          <w:tcPr>
            <w:tcW w:w="350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27.佩戴OK镜□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28.恶性肿瘤病史（含白血病等）□</w:t>
            </w:r>
          </w:p>
        </w:tc>
        <w:tc>
          <w:tcPr>
            <w:tcW w:w="2769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29.输血史□</w:t>
            </w:r>
          </w:p>
        </w:tc>
        <w:tc>
          <w:tcPr>
            <w:tcW w:w="3500" w:type="dxa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30.过敏史□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639" w:type="dxa"/>
            <w:gridSpan w:val="3"/>
          </w:tcPr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其他不适宜军队人员的身体情况□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9639" w:type="dxa"/>
            <w:gridSpan w:val="3"/>
          </w:tcPr>
          <w:p>
            <w:pPr>
              <w:adjustRightInd w:val="0"/>
              <w:snapToGrid w:val="0"/>
              <w:spacing w:line="240" w:lineRule="atLeast"/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如有上述病史请标明序号并请进一步说明诊断时间、治疗情况（服用药物名称、手术名称及手术时间）、是否治愈（治愈时间）等：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9639" w:type="dxa"/>
            <w:gridSpan w:val="3"/>
          </w:tcPr>
          <w:p>
            <w:pPr>
              <w:adjustRightInd w:val="0"/>
              <w:snapToGrid w:val="0"/>
              <w:spacing w:line="240" w:lineRule="atLeast"/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本人承诺上述信息真实准确！</w:t>
            </w:r>
          </w:p>
          <w:p>
            <w:pPr>
              <w:adjustRightInd w:val="0"/>
              <w:snapToGrid w:val="0"/>
              <w:spacing w:line="240" w:lineRule="atLeas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本人承诺签字：</w:t>
            </w:r>
          </w:p>
          <w:p>
            <w:pPr>
              <w:adjustRightInd w:val="0"/>
              <w:snapToGrid w:val="0"/>
              <w:spacing w:line="240" w:lineRule="atLeast"/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年      月      日</w:t>
            </w:r>
          </w:p>
        </w:tc>
      </w:tr>
    </w:tbl>
    <w:p>
      <w:pPr>
        <w:spacing w:line="20" w:lineRule="exact"/>
      </w:pPr>
    </w:p>
    <w:sectPr>
      <w:pgSz w:w="11906" w:h="16838"/>
      <w:pgMar w:top="850" w:right="850" w:bottom="850" w:left="850" w:header="851" w:footer="992" w:gutter="0"/>
      <w:paperSrc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250FAC"/>
    <w:multiLevelType w:val="singleLevel"/>
    <w:tmpl w:val="D0250FA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921246E"/>
    <w:rsid w:val="00051BB5"/>
    <w:rsid w:val="00400CCB"/>
    <w:rsid w:val="0055423D"/>
    <w:rsid w:val="00696E58"/>
    <w:rsid w:val="006F4C56"/>
    <w:rsid w:val="00AA715D"/>
    <w:rsid w:val="00BE6092"/>
    <w:rsid w:val="0EC24087"/>
    <w:rsid w:val="1A255539"/>
    <w:rsid w:val="4B01374C"/>
    <w:rsid w:val="6921246E"/>
    <w:rsid w:val="6C105FCC"/>
    <w:rsid w:val="756E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569</Words>
  <Characters>3247</Characters>
  <Lines>27</Lines>
  <Paragraphs>7</Paragraphs>
  <TotalTime>20</TotalTime>
  <ScaleCrop>false</ScaleCrop>
  <LinksUpToDate>false</LinksUpToDate>
  <CharactersWithSpaces>3809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2023-06-13T07:41:00Z</dcterms:created>
  <dc:creator>Administrator</dc:creator>
  <cp:lastModifiedBy>wangq</cp:lastModifiedBy>
  <dcterms:modified xsi:type="dcterms:W3CDTF">2023-06-30T02:40:38Z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