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2023年体育术科测试成绩一分段表</w:t>
      </w:r>
    </w:p>
    <w:tbl>
      <w:tblPr>
        <w:tblW w:w="7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400"/>
        <w:gridCol w:w="2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分数段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文史类累计人数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53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62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77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85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102</w:t>
            </w:r>
            <w:bookmarkStart w:id="0" w:name="_GoBack"/>
            <w:bookmarkEnd w:id="0"/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119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140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168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188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214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244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268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291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315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339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358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383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414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435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446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468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492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515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527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535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552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561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571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585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590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YTk0ZjA4NTJkMTg5MWI0YjFjM2MyNmU1MTdiZTUifQ=="/>
  </w:docVars>
  <w:rsids>
    <w:rsidRoot w:val="00000000"/>
    <w:rsid w:val="3C1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2023-05-08T03:11:49Z</dcterms:created>
  <dc:creator>Administrator</dc:creator>
  <cp:lastModifiedBy>圆滚滚的天涯</cp:lastModifiedBy>
  <dcterms:modified xsi:type="dcterms:W3CDTF">2023-05-08T03:16:06Z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723817ED326343A2AECF7845A723B3D1_12</vt:lpwstr>
  </property>
</Properties>
</file>