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CFC" w:rsidRDefault="009D0CFC" w:rsidP="009D0CFC">
      <w:pPr>
        <w:pStyle w:val="a3"/>
        <w:rPr>
          <w:rFonts w:ascii="Arial" w:hAnsi="Arial" w:cs="Arial"/>
          <w:color w:val="222222"/>
          <w:sz w:val="18"/>
          <w:szCs w:val="18"/>
        </w:rPr>
      </w:pPr>
      <w:r>
        <w:rPr>
          <w:rStyle w:val="a4"/>
          <w:rFonts w:ascii="Arial" w:hAnsi="Arial" w:cs="Arial"/>
          <w:color w:val="222222"/>
          <w:sz w:val="18"/>
          <w:szCs w:val="18"/>
        </w:rPr>
        <w:t>一、单位简介</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西南技术物理研究所创建于</w:t>
      </w:r>
      <w:r>
        <w:rPr>
          <w:rFonts w:ascii="Arial" w:hAnsi="Arial" w:cs="Arial"/>
          <w:color w:val="222222"/>
          <w:sz w:val="18"/>
          <w:szCs w:val="18"/>
        </w:rPr>
        <w:t>1958</w:t>
      </w:r>
      <w:r>
        <w:rPr>
          <w:rFonts w:ascii="Arial" w:hAnsi="Arial" w:cs="Arial"/>
          <w:color w:val="222222"/>
          <w:sz w:val="18"/>
          <w:szCs w:val="18"/>
        </w:rPr>
        <w:t>年，位于四川省成都市，是我国率先从事军用激光技术研究的专业研究所。研究方向涉及</w:t>
      </w:r>
      <w:r>
        <w:rPr>
          <w:rFonts w:ascii="Arial" w:hAnsi="Arial" w:cs="Arial"/>
          <w:color w:val="222222"/>
          <w:sz w:val="18"/>
          <w:szCs w:val="18"/>
        </w:rPr>
        <w:t>“</w:t>
      </w:r>
      <w:r>
        <w:rPr>
          <w:rFonts w:ascii="Arial" w:hAnsi="Arial" w:cs="Arial"/>
          <w:color w:val="222222"/>
          <w:sz w:val="18"/>
          <w:szCs w:val="18"/>
        </w:rPr>
        <w:t>光电器件、激光应用、图像制导、光电对抗</w:t>
      </w:r>
      <w:r>
        <w:rPr>
          <w:rFonts w:ascii="Arial" w:hAnsi="Arial" w:cs="Arial"/>
          <w:color w:val="222222"/>
          <w:sz w:val="18"/>
          <w:szCs w:val="18"/>
        </w:rPr>
        <w:t>”</w:t>
      </w:r>
      <w:r>
        <w:rPr>
          <w:rFonts w:ascii="Arial" w:hAnsi="Arial" w:cs="Arial"/>
          <w:color w:val="222222"/>
          <w:sz w:val="18"/>
          <w:szCs w:val="18"/>
        </w:rPr>
        <w:t>等，产品覆盖陆、海、空、火箭军、战支部队等多军兵种。研究所在激光技术和制导技术领域积累了行业的领先科技优势，研发的产品和科研成果</w:t>
      </w:r>
      <w:r>
        <w:rPr>
          <w:rFonts w:ascii="Arial" w:hAnsi="Arial" w:cs="Arial"/>
          <w:color w:val="222222"/>
          <w:sz w:val="18"/>
          <w:szCs w:val="18"/>
        </w:rPr>
        <w:t>200</w:t>
      </w:r>
      <w:r>
        <w:rPr>
          <w:rFonts w:ascii="Arial" w:hAnsi="Arial" w:cs="Arial"/>
          <w:color w:val="222222"/>
          <w:sz w:val="18"/>
          <w:szCs w:val="18"/>
        </w:rPr>
        <w:t>余项获得国家和省部级科技进步奖，曾创下中国激光史上的</w:t>
      </w:r>
      <w:r>
        <w:rPr>
          <w:rFonts w:ascii="Arial" w:hAnsi="Arial" w:cs="Arial"/>
          <w:color w:val="222222"/>
          <w:sz w:val="18"/>
          <w:szCs w:val="18"/>
        </w:rPr>
        <w:t>“</w:t>
      </w:r>
      <w:r>
        <w:rPr>
          <w:rFonts w:ascii="Arial" w:hAnsi="Arial" w:cs="Arial"/>
          <w:color w:val="222222"/>
          <w:sz w:val="18"/>
          <w:szCs w:val="18"/>
        </w:rPr>
        <w:t>五个第一</w:t>
      </w:r>
      <w:r>
        <w:rPr>
          <w:rFonts w:ascii="Arial" w:hAnsi="Arial" w:cs="Arial"/>
          <w:color w:val="222222"/>
          <w:sz w:val="18"/>
          <w:szCs w:val="18"/>
        </w:rPr>
        <w:t>”</w:t>
      </w:r>
      <w:r>
        <w:rPr>
          <w:rFonts w:ascii="Arial" w:hAnsi="Arial" w:cs="Arial"/>
          <w:color w:val="222222"/>
          <w:sz w:val="18"/>
          <w:szCs w:val="18"/>
        </w:rPr>
        <w:t>和装备史上</w:t>
      </w:r>
      <w:r>
        <w:rPr>
          <w:rFonts w:ascii="Arial" w:hAnsi="Arial" w:cs="Arial"/>
          <w:color w:val="222222"/>
          <w:sz w:val="18"/>
          <w:szCs w:val="18"/>
        </w:rPr>
        <w:t>“</w:t>
      </w:r>
      <w:r>
        <w:rPr>
          <w:rFonts w:ascii="Arial" w:hAnsi="Arial" w:cs="Arial"/>
          <w:color w:val="222222"/>
          <w:sz w:val="18"/>
          <w:szCs w:val="18"/>
        </w:rPr>
        <w:t>六个第一</w:t>
      </w:r>
      <w:r>
        <w:rPr>
          <w:rFonts w:ascii="Arial" w:hAnsi="Arial" w:cs="Arial"/>
          <w:color w:val="222222"/>
          <w:sz w:val="18"/>
          <w:szCs w:val="18"/>
        </w:rPr>
        <w:t>”</w:t>
      </w:r>
      <w:r>
        <w:rPr>
          <w:rFonts w:ascii="Arial" w:hAnsi="Arial" w:cs="Arial"/>
          <w:color w:val="222222"/>
          <w:sz w:val="18"/>
          <w:szCs w:val="18"/>
        </w:rPr>
        <w:t>。为国防建设和国民经济建设做出了突出的贡献。研究所现有职工</w:t>
      </w:r>
      <w:r>
        <w:rPr>
          <w:rFonts w:ascii="Arial" w:hAnsi="Arial" w:cs="Arial"/>
          <w:color w:val="222222"/>
          <w:sz w:val="18"/>
          <w:szCs w:val="18"/>
        </w:rPr>
        <w:t>1200</w:t>
      </w:r>
      <w:r>
        <w:rPr>
          <w:rFonts w:ascii="Arial" w:hAnsi="Arial" w:cs="Arial"/>
          <w:color w:val="222222"/>
          <w:sz w:val="18"/>
          <w:szCs w:val="18"/>
        </w:rPr>
        <w:t>余人，科研人员占比</w:t>
      </w:r>
      <w:r>
        <w:rPr>
          <w:rFonts w:ascii="Arial" w:hAnsi="Arial" w:cs="Arial"/>
          <w:color w:val="222222"/>
          <w:sz w:val="18"/>
          <w:szCs w:val="18"/>
        </w:rPr>
        <w:t>50%</w:t>
      </w:r>
      <w:r>
        <w:rPr>
          <w:rFonts w:ascii="Arial" w:hAnsi="Arial" w:cs="Arial"/>
          <w:color w:val="222222"/>
          <w:sz w:val="18"/>
          <w:szCs w:val="18"/>
        </w:rPr>
        <w:t>以上，拥有国家特聘专家</w:t>
      </w:r>
      <w:r>
        <w:rPr>
          <w:rFonts w:ascii="Arial" w:hAnsi="Arial" w:cs="Arial"/>
          <w:color w:val="222222"/>
          <w:sz w:val="18"/>
          <w:szCs w:val="18"/>
        </w:rPr>
        <w:t>4</w:t>
      </w:r>
      <w:r>
        <w:rPr>
          <w:rFonts w:ascii="Arial" w:hAnsi="Arial" w:cs="Arial"/>
          <w:color w:val="222222"/>
          <w:sz w:val="18"/>
          <w:szCs w:val="18"/>
        </w:rPr>
        <w:t>人，中国兵器首席专家</w:t>
      </w:r>
      <w:r>
        <w:rPr>
          <w:rFonts w:ascii="Arial" w:hAnsi="Arial" w:cs="Arial"/>
          <w:color w:val="222222"/>
          <w:sz w:val="18"/>
          <w:szCs w:val="18"/>
        </w:rPr>
        <w:t>2</w:t>
      </w:r>
      <w:r>
        <w:rPr>
          <w:rFonts w:ascii="Arial" w:hAnsi="Arial" w:cs="Arial"/>
          <w:color w:val="222222"/>
          <w:sz w:val="18"/>
          <w:szCs w:val="18"/>
        </w:rPr>
        <w:t>人，中国兵器科技带头人</w:t>
      </w:r>
      <w:r>
        <w:rPr>
          <w:rFonts w:ascii="Arial" w:hAnsi="Arial" w:cs="Arial"/>
          <w:color w:val="222222"/>
          <w:sz w:val="18"/>
          <w:szCs w:val="18"/>
        </w:rPr>
        <w:t>7</w:t>
      </w:r>
      <w:r>
        <w:rPr>
          <w:rFonts w:ascii="Arial" w:hAnsi="Arial" w:cs="Arial"/>
          <w:color w:val="222222"/>
          <w:sz w:val="18"/>
          <w:szCs w:val="18"/>
        </w:rPr>
        <w:t>人，有突出贡献的中青年专家和享受政府特殊津贴专家</w:t>
      </w:r>
      <w:r>
        <w:rPr>
          <w:rFonts w:ascii="Arial" w:hAnsi="Arial" w:cs="Arial"/>
          <w:color w:val="222222"/>
          <w:sz w:val="18"/>
          <w:szCs w:val="18"/>
        </w:rPr>
        <w:t>30</w:t>
      </w:r>
      <w:r>
        <w:rPr>
          <w:rFonts w:ascii="Arial" w:hAnsi="Arial" w:cs="Arial"/>
          <w:color w:val="222222"/>
          <w:sz w:val="18"/>
          <w:szCs w:val="18"/>
        </w:rPr>
        <w:t>余人，具有光学工程专业硕士、博士一级学科学位授予权和博士后工作站。</w:t>
      </w:r>
    </w:p>
    <w:p w:rsidR="009D0CFC" w:rsidRDefault="009D0CFC" w:rsidP="009D0CFC">
      <w:pPr>
        <w:pStyle w:val="a3"/>
        <w:rPr>
          <w:rFonts w:ascii="Arial" w:hAnsi="Arial" w:cs="Arial"/>
          <w:color w:val="222222"/>
          <w:sz w:val="18"/>
          <w:szCs w:val="18"/>
        </w:rPr>
      </w:pPr>
      <w:r>
        <w:rPr>
          <w:rStyle w:val="a4"/>
          <w:rFonts w:ascii="Arial" w:hAnsi="Arial" w:cs="Arial"/>
          <w:color w:val="222222"/>
          <w:sz w:val="18"/>
          <w:szCs w:val="18"/>
        </w:rPr>
        <w:t>二、优势特色</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1</w:t>
      </w:r>
      <w:r>
        <w:rPr>
          <w:rFonts w:ascii="Arial" w:hAnsi="Arial" w:cs="Arial"/>
          <w:color w:val="222222"/>
          <w:sz w:val="18"/>
          <w:szCs w:val="18"/>
        </w:rPr>
        <w:t>、研究所是国家重点保军单位，</w:t>
      </w:r>
      <w:proofErr w:type="gramStart"/>
      <w:r>
        <w:rPr>
          <w:rFonts w:ascii="Arial" w:hAnsi="Arial" w:cs="Arial"/>
          <w:color w:val="222222"/>
          <w:sz w:val="18"/>
          <w:szCs w:val="18"/>
        </w:rPr>
        <w:t>现承担</w:t>
      </w:r>
      <w:proofErr w:type="gramEnd"/>
      <w:r>
        <w:rPr>
          <w:rFonts w:ascii="Arial" w:hAnsi="Arial" w:cs="Arial"/>
          <w:color w:val="222222"/>
          <w:sz w:val="18"/>
          <w:szCs w:val="18"/>
        </w:rPr>
        <w:t>多项国家重大科研项目，科研经费充足，科研设备先进齐备，科研环境良好，且有一支经验丰富，专业学术一流的导师队伍。</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2</w:t>
      </w:r>
      <w:r>
        <w:rPr>
          <w:rFonts w:ascii="Arial" w:hAnsi="Arial" w:cs="Arial"/>
          <w:color w:val="222222"/>
          <w:sz w:val="18"/>
          <w:szCs w:val="18"/>
        </w:rPr>
        <w:t>、光学工程一级学科下设四个研究方向：激光技术与应用、光电材料与集成器件、自动控制、信号与信息智能处理。</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2</w:t>
      </w:r>
      <w:r>
        <w:rPr>
          <w:rFonts w:ascii="Arial" w:hAnsi="Arial" w:cs="Arial"/>
          <w:color w:val="222222"/>
          <w:sz w:val="18"/>
          <w:szCs w:val="18"/>
        </w:rPr>
        <w:t>、研究所现有博士生导师</w:t>
      </w:r>
      <w:r>
        <w:rPr>
          <w:rFonts w:ascii="Arial" w:hAnsi="Arial" w:cs="Arial"/>
          <w:color w:val="222222"/>
          <w:sz w:val="18"/>
          <w:szCs w:val="18"/>
        </w:rPr>
        <w:t>10</w:t>
      </w:r>
      <w:r>
        <w:rPr>
          <w:rFonts w:ascii="Arial" w:hAnsi="Arial" w:cs="Arial"/>
          <w:color w:val="222222"/>
          <w:sz w:val="18"/>
          <w:szCs w:val="18"/>
        </w:rPr>
        <w:t>名，硕士生导师</w:t>
      </w:r>
      <w:r>
        <w:rPr>
          <w:rFonts w:ascii="Arial" w:hAnsi="Arial" w:cs="Arial"/>
          <w:color w:val="222222"/>
          <w:sz w:val="18"/>
          <w:szCs w:val="18"/>
        </w:rPr>
        <w:t>70</w:t>
      </w:r>
      <w:r>
        <w:rPr>
          <w:rFonts w:ascii="Arial" w:hAnsi="Arial" w:cs="Arial"/>
          <w:color w:val="222222"/>
          <w:sz w:val="18"/>
          <w:szCs w:val="18"/>
        </w:rPr>
        <w:t>余名，学生基础课期间在电子科技大学就读，二年级起可在研究所导师的直接指导下参与科研项目研究，从中获得更多的工程实践机会。</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3</w:t>
      </w:r>
      <w:r>
        <w:rPr>
          <w:rFonts w:ascii="Arial" w:hAnsi="Arial" w:cs="Arial"/>
          <w:color w:val="222222"/>
          <w:sz w:val="18"/>
          <w:szCs w:val="18"/>
        </w:rPr>
        <w:t>、学生毕业分配实行双向选择，愿意留所工作的同学可获得优先推荐权；近年来我所毕业生就业率一直保持</w:t>
      </w:r>
      <w:r>
        <w:rPr>
          <w:rFonts w:ascii="Arial" w:hAnsi="Arial" w:cs="Arial"/>
          <w:color w:val="222222"/>
          <w:sz w:val="18"/>
          <w:szCs w:val="18"/>
        </w:rPr>
        <w:t>100%</w:t>
      </w:r>
      <w:r>
        <w:rPr>
          <w:rFonts w:ascii="Arial" w:hAnsi="Arial" w:cs="Arial"/>
          <w:color w:val="222222"/>
          <w:sz w:val="18"/>
          <w:szCs w:val="18"/>
        </w:rPr>
        <w:t>，且多就业于国防军工单位和高科技企业，事业平台稳定，职业发展畅通。</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4</w:t>
      </w:r>
      <w:r>
        <w:rPr>
          <w:rFonts w:ascii="Arial" w:hAnsi="Arial" w:cs="Arial"/>
          <w:color w:val="222222"/>
          <w:sz w:val="18"/>
          <w:szCs w:val="18"/>
        </w:rPr>
        <w:t>、在校学习期间学费、住宿费均由研究所支出，学生在读期间发放生活补贴：一年级：</w:t>
      </w:r>
      <w:r>
        <w:rPr>
          <w:rFonts w:ascii="Arial" w:hAnsi="Arial" w:cs="Arial"/>
          <w:color w:val="222222"/>
          <w:sz w:val="18"/>
          <w:szCs w:val="18"/>
        </w:rPr>
        <w:t>500</w:t>
      </w:r>
      <w:r>
        <w:rPr>
          <w:rFonts w:ascii="Arial" w:hAnsi="Arial" w:cs="Arial"/>
          <w:color w:val="222222"/>
          <w:sz w:val="18"/>
          <w:szCs w:val="18"/>
        </w:rPr>
        <w:t>元</w:t>
      </w:r>
      <w:r>
        <w:rPr>
          <w:rFonts w:ascii="Arial" w:hAnsi="Arial" w:cs="Arial"/>
          <w:color w:val="222222"/>
          <w:sz w:val="18"/>
          <w:szCs w:val="18"/>
        </w:rPr>
        <w:t>/</w:t>
      </w:r>
      <w:r>
        <w:rPr>
          <w:rFonts w:ascii="Arial" w:hAnsi="Arial" w:cs="Arial"/>
          <w:color w:val="222222"/>
          <w:sz w:val="18"/>
          <w:szCs w:val="18"/>
        </w:rPr>
        <w:t>月；二、三年级：</w:t>
      </w:r>
      <w:r>
        <w:rPr>
          <w:rFonts w:ascii="Arial" w:hAnsi="Arial" w:cs="Arial"/>
          <w:color w:val="222222"/>
          <w:sz w:val="18"/>
          <w:szCs w:val="18"/>
        </w:rPr>
        <w:t>900</w:t>
      </w:r>
      <w:r>
        <w:rPr>
          <w:rFonts w:ascii="Arial" w:hAnsi="Arial" w:cs="Arial"/>
          <w:color w:val="222222"/>
          <w:sz w:val="18"/>
          <w:szCs w:val="18"/>
        </w:rPr>
        <w:t>元</w:t>
      </w:r>
      <w:r>
        <w:rPr>
          <w:rFonts w:ascii="Arial" w:hAnsi="Arial" w:cs="Arial"/>
          <w:color w:val="222222"/>
          <w:sz w:val="18"/>
          <w:szCs w:val="18"/>
        </w:rPr>
        <w:t>/</w:t>
      </w:r>
      <w:r>
        <w:rPr>
          <w:rFonts w:ascii="Arial" w:hAnsi="Arial" w:cs="Arial"/>
          <w:color w:val="222222"/>
          <w:sz w:val="18"/>
          <w:szCs w:val="18"/>
        </w:rPr>
        <w:t>月；并为学生提供单身住所（</w:t>
      </w:r>
      <w:r>
        <w:rPr>
          <w:rFonts w:ascii="Arial" w:hAnsi="Arial" w:cs="Arial"/>
          <w:color w:val="222222"/>
          <w:sz w:val="18"/>
          <w:szCs w:val="18"/>
        </w:rPr>
        <w:t>2</w:t>
      </w:r>
      <w:r>
        <w:rPr>
          <w:rFonts w:ascii="Arial" w:hAnsi="Arial" w:cs="Arial"/>
          <w:color w:val="222222"/>
          <w:sz w:val="18"/>
          <w:szCs w:val="18"/>
        </w:rPr>
        <w:t>人间）。同时设置</w:t>
      </w:r>
      <w:r>
        <w:rPr>
          <w:rFonts w:ascii="Arial" w:hAnsi="Arial" w:cs="Arial"/>
          <w:color w:val="222222"/>
          <w:sz w:val="18"/>
          <w:szCs w:val="18"/>
        </w:rPr>
        <w:t>‘</w:t>
      </w:r>
      <w:r>
        <w:rPr>
          <w:rFonts w:ascii="Arial" w:hAnsi="Arial" w:cs="Arial"/>
          <w:color w:val="222222"/>
          <w:sz w:val="18"/>
          <w:szCs w:val="18"/>
        </w:rPr>
        <w:t>西物奖学金</w:t>
      </w:r>
      <w:r>
        <w:rPr>
          <w:rFonts w:ascii="Arial" w:hAnsi="Arial" w:cs="Arial"/>
          <w:color w:val="222222"/>
          <w:sz w:val="18"/>
          <w:szCs w:val="18"/>
        </w:rPr>
        <w:t>’</w:t>
      </w:r>
      <w:r>
        <w:rPr>
          <w:rFonts w:ascii="Arial" w:hAnsi="Arial" w:cs="Arial"/>
          <w:color w:val="222222"/>
          <w:sz w:val="18"/>
          <w:szCs w:val="18"/>
        </w:rPr>
        <w:t>。</w:t>
      </w:r>
    </w:p>
    <w:p w:rsidR="009D0CFC" w:rsidRDefault="009D0CFC" w:rsidP="009D0CFC">
      <w:pPr>
        <w:pStyle w:val="a3"/>
        <w:rPr>
          <w:rFonts w:ascii="Arial" w:hAnsi="Arial" w:cs="Arial"/>
          <w:color w:val="222222"/>
          <w:sz w:val="18"/>
          <w:szCs w:val="18"/>
        </w:rPr>
      </w:pPr>
      <w:r>
        <w:rPr>
          <w:rStyle w:val="a4"/>
          <w:rFonts w:ascii="Arial" w:hAnsi="Arial" w:cs="Arial"/>
          <w:color w:val="222222"/>
          <w:sz w:val="18"/>
          <w:szCs w:val="18"/>
        </w:rPr>
        <w:t>三、报考条件及工作程序</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（一）报考条件</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报名参加全国硕士生统一考试，须符合下列条件：</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1</w:t>
      </w:r>
      <w:r>
        <w:rPr>
          <w:rFonts w:ascii="Arial" w:hAnsi="Arial" w:cs="Arial"/>
          <w:color w:val="222222"/>
          <w:sz w:val="18"/>
          <w:szCs w:val="18"/>
        </w:rPr>
        <w:t>．中华人民共和国公民，拥护中国共产党的领导，品德良好，遵纪守法。</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2</w:t>
      </w:r>
      <w:r>
        <w:rPr>
          <w:rFonts w:ascii="Arial" w:hAnsi="Arial" w:cs="Arial"/>
          <w:color w:val="222222"/>
          <w:sz w:val="18"/>
          <w:szCs w:val="18"/>
        </w:rPr>
        <w:t>．考生的学历必须符合下列条件之一：</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w:t>
      </w:r>
      <w:r>
        <w:rPr>
          <w:rFonts w:ascii="Arial" w:hAnsi="Arial" w:cs="Arial"/>
          <w:color w:val="222222"/>
          <w:sz w:val="18"/>
          <w:szCs w:val="18"/>
        </w:rPr>
        <w:t>1</w:t>
      </w:r>
      <w:r>
        <w:rPr>
          <w:rFonts w:ascii="Arial" w:hAnsi="Arial" w:cs="Arial"/>
          <w:color w:val="222222"/>
          <w:sz w:val="18"/>
          <w:szCs w:val="18"/>
        </w:rPr>
        <w:t>）国家承认学历的应届本科毕业生；</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w:t>
      </w:r>
      <w:r>
        <w:rPr>
          <w:rFonts w:ascii="Arial" w:hAnsi="Arial" w:cs="Arial"/>
          <w:color w:val="222222"/>
          <w:sz w:val="18"/>
          <w:szCs w:val="18"/>
        </w:rPr>
        <w:t>2</w:t>
      </w:r>
      <w:r>
        <w:rPr>
          <w:rFonts w:ascii="Arial" w:hAnsi="Arial" w:cs="Arial"/>
          <w:color w:val="222222"/>
          <w:sz w:val="18"/>
          <w:szCs w:val="18"/>
        </w:rPr>
        <w:t>）具有国家承认的大学本科毕业学历的人员</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w:t>
      </w:r>
      <w:r>
        <w:rPr>
          <w:rFonts w:ascii="Arial" w:hAnsi="Arial" w:cs="Arial"/>
          <w:color w:val="222222"/>
          <w:sz w:val="18"/>
          <w:szCs w:val="18"/>
        </w:rPr>
        <w:t>3</w:t>
      </w:r>
      <w:r>
        <w:rPr>
          <w:rFonts w:ascii="Arial" w:hAnsi="Arial" w:cs="Arial"/>
          <w:color w:val="222222"/>
          <w:sz w:val="18"/>
          <w:szCs w:val="18"/>
        </w:rPr>
        <w:t>）已获硕士、博士学位的人员；</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3</w:t>
      </w:r>
      <w:r>
        <w:rPr>
          <w:rFonts w:ascii="Arial" w:hAnsi="Arial" w:cs="Arial"/>
          <w:color w:val="222222"/>
          <w:sz w:val="18"/>
          <w:szCs w:val="18"/>
        </w:rPr>
        <w:t>．身体健康状况符合规定的体检标准，年龄一般不超过</w:t>
      </w:r>
      <w:r>
        <w:rPr>
          <w:rFonts w:ascii="Arial" w:hAnsi="Arial" w:cs="Arial"/>
          <w:color w:val="222222"/>
          <w:sz w:val="18"/>
          <w:szCs w:val="18"/>
        </w:rPr>
        <w:t>35</w:t>
      </w:r>
      <w:r>
        <w:rPr>
          <w:rFonts w:ascii="Arial" w:hAnsi="Arial" w:cs="Arial"/>
          <w:color w:val="222222"/>
          <w:sz w:val="18"/>
          <w:szCs w:val="18"/>
        </w:rPr>
        <w:t>周岁。</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w:t>
      </w:r>
      <w:r>
        <w:rPr>
          <w:rFonts w:ascii="Arial" w:hAnsi="Arial" w:cs="Arial"/>
          <w:color w:val="222222"/>
          <w:sz w:val="18"/>
          <w:szCs w:val="18"/>
        </w:rPr>
        <w:t>二</w:t>
      </w:r>
      <w:r>
        <w:rPr>
          <w:rFonts w:ascii="Arial" w:hAnsi="Arial" w:cs="Arial"/>
          <w:color w:val="222222"/>
          <w:sz w:val="18"/>
          <w:szCs w:val="18"/>
        </w:rPr>
        <w:t>)</w:t>
      </w:r>
      <w:r>
        <w:rPr>
          <w:rFonts w:ascii="Arial" w:hAnsi="Arial" w:cs="Arial"/>
          <w:color w:val="222222"/>
          <w:sz w:val="18"/>
          <w:szCs w:val="18"/>
        </w:rPr>
        <w:t>推免生</w:t>
      </w:r>
    </w:p>
    <w:p w:rsidR="009D0CFC" w:rsidRDefault="009D0CFC" w:rsidP="009D0CFC">
      <w:pPr>
        <w:pStyle w:val="a3"/>
        <w:rPr>
          <w:rFonts w:ascii="Arial" w:hAnsi="Arial" w:cs="Arial"/>
          <w:color w:val="222222"/>
          <w:sz w:val="18"/>
          <w:szCs w:val="18"/>
        </w:rPr>
      </w:pPr>
      <w:r>
        <w:rPr>
          <w:rFonts w:ascii="Arial" w:hAnsi="Arial" w:cs="Arial"/>
          <w:color w:val="222222"/>
          <w:sz w:val="18"/>
          <w:szCs w:val="18"/>
        </w:rPr>
        <w:lastRenderedPageBreak/>
        <w:t>西南技术物理研究所接收经教育部批准，具有推荐免试资格的重点高等学校优秀应届本科毕业生免试为硕士生。在高校取得推荐免试资格的考生请直接与相关培养单位联系接收事宜，并按照培养单位的要求提交推荐免试材料和进行相关考核。被确定接收的推荐免试考生应按时进行网上报名。</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（三）报名</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2020</w:t>
      </w:r>
      <w:r>
        <w:rPr>
          <w:rFonts w:ascii="Arial" w:hAnsi="Arial" w:cs="Arial"/>
          <w:color w:val="222222"/>
          <w:sz w:val="18"/>
          <w:szCs w:val="18"/>
        </w:rPr>
        <w:t>年参加全国硕士研究生入学统一考试的考生，报考时一律采取网上报名方式。考生在报考期间内因公外出，可就地报名和考试。考生在网上报名时所选择的报名点和参加考试的考点应一致。</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第一阶段：网上报名</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时间：以国家公布的网报时间为准。</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报名和查询网址：中国研究生招生信息网</w:t>
      </w:r>
      <w:r>
        <w:rPr>
          <w:rFonts w:ascii="Arial" w:hAnsi="Arial" w:cs="Arial"/>
          <w:color w:val="222222"/>
          <w:sz w:val="18"/>
          <w:szCs w:val="18"/>
        </w:rPr>
        <w:t xml:space="preserve"> (http://www.chsi.com.cn)</w:t>
      </w:r>
      <w:r>
        <w:rPr>
          <w:rFonts w:ascii="Arial" w:hAnsi="Arial" w:cs="Arial"/>
          <w:color w:val="222222"/>
          <w:sz w:val="18"/>
          <w:szCs w:val="18"/>
        </w:rPr>
        <w:t>。考生登录网上报名主页后，在选择招生单位及报名点过程中弹出的重要公告信息，务必要认真阅读。</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考生报考西南技术物理研究所，应选择所要报考的研究所所在的省市为</w:t>
      </w:r>
      <w:r>
        <w:rPr>
          <w:rFonts w:ascii="Arial" w:hAnsi="Arial" w:cs="Arial"/>
          <w:color w:val="222222"/>
          <w:sz w:val="18"/>
          <w:szCs w:val="18"/>
        </w:rPr>
        <w:t xml:space="preserve"> “</w:t>
      </w:r>
      <w:r>
        <w:rPr>
          <w:rFonts w:ascii="Arial" w:hAnsi="Arial" w:cs="Arial"/>
          <w:color w:val="222222"/>
          <w:sz w:val="18"/>
          <w:szCs w:val="18"/>
        </w:rPr>
        <w:t>四川</w:t>
      </w:r>
      <w:r>
        <w:rPr>
          <w:rFonts w:ascii="Arial" w:hAnsi="Arial" w:cs="Arial"/>
          <w:color w:val="222222"/>
          <w:sz w:val="18"/>
          <w:szCs w:val="18"/>
        </w:rPr>
        <w:t>”</w:t>
      </w:r>
      <w:r>
        <w:rPr>
          <w:rFonts w:ascii="Arial" w:hAnsi="Arial" w:cs="Arial"/>
          <w:color w:val="222222"/>
          <w:sz w:val="18"/>
          <w:szCs w:val="18"/>
        </w:rPr>
        <w:t>，然后选择招生单位名称和代码（</w:t>
      </w:r>
      <w:proofErr w:type="gramStart"/>
      <w:r>
        <w:rPr>
          <w:rFonts w:ascii="Arial" w:hAnsi="Arial" w:cs="Arial"/>
          <w:color w:val="222222"/>
          <w:sz w:val="18"/>
          <w:szCs w:val="18"/>
        </w:rPr>
        <w:t>”</w:t>
      </w:r>
      <w:proofErr w:type="gramEnd"/>
      <w:r>
        <w:rPr>
          <w:rFonts w:ascii="Arial" w:hAnsi="Arial" w:cs="Arial"/>
          <w:color w:val="222222"/>
          <w:sz w:val="18"/>
          <w:szCs w:val="18"/>
        </w:rPr>
        <w:t>西南技术物理研究所</w:t>
      </w:r>
      <w:proofErr w:type="gramStart"/>
      <w:r>
        <w:rPr>
          <w:rFonts w:ascii="Arial" w:hAnsi="Arial" w:cs="Arial"/>
          <w:color w:val="222222"/>
          <w:sz w:val="18"/>
          <w:szCs w:val="18"/>
        </w:rPr>
        <w:t>”</w:t>
      </w:r>
      <w:proofErr w:type="gramEnd"/>
      <w:r>
        <w:rPr>
          <w:rFonts w:ascii="Arial" w:hAnsi="Arial" w:cs="Arial"/>
          <w:color w:val="222222"/>
          <w:sz w:val="18"/>
          <w:szCs w:val="18"/>
        </w:rPr>
        <w:t>单位代码</w:t>
      </w:r>
      <w:r>
        <w:rPr>
          <w:rFonts w:ascii="Arial" w:hAnsi="Arial" w:cs="Arial"/>
          <w:color w:val="222222"/>
          <w:sz w:val="18"/>
          <w:szCs w:val="18"/>
        </w:rPr>
        <w:t>“83105”</w:t>
      </w:r>
      <w:r>
        <w:rPr>
          <w:rFonts w:ascii="Arial" w:hAnsi="Arial" w:cs="Arial"/>
          <w:color w:val="222222"/>
          <w:sz w:val="18"/>
          <w:szCs w:val="18"/>
        </w:rPr>
        <w:t>）。院系所栏不选。</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第二阶段：现场确认</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时间：以国家规定的时间为准</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地点：参加入学考试的考生到各省（市、自治区）高校招生办公室指定的报名点进行现场确认。</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现场确认手续：凭本人身份证（或军官证）、本科毕业证书和学士学位证书（应届生凭学生证）确认报考资格，并办理交费和现场照相等手续。</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推荐免试生须在规定的时间内（电话联系：</w:t>
      </w:r>
      <w:r>
        <w:rPr>
          <w:rFonts w:ascii="Arial" w:hAnsi="Arial" w:cs="Arial"/>
          <w:color w:val="222222"/>
          <w:sz w:val="18"/>
          <w:szCs w:val="18"/>
        </w:rPr>
        <w:t>028-68011462</w:t>
      </w:r>
      <w:r>
        <w:rPr>
          <w:rFonts w:ascii="Arial" w:hAnsi="Arial" w:cs="Arial"/>
          <w:color w:val="222222"/>
          <w:sz w:val="18"/>
          <w:szCs w:val="18"/>
        </w:rPr>
        <w:t>）到培养单位办理接收手续。被接收的推荐免试生须在国家规定的报名时间内到本人所在学校的报考点进行网上报名，并办理现场确认手续。被接收的推荐免试生不得再参加全国统一考试。</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（四）初试</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1</w:t>
      </w:r>
      <w:r>
        <w:rPr>
          <w:rFonts w:ascii="Arial" w:hAnsi="Arial" w:cs="Arial"/>
          <w:color w:val="222222"/>
          <w:sz w:val="18"/>
          <w:szCs w:val="18"/>
        </w:rPr>
        <w:t>．初试日期：以教育部公布的考试日期为准。不在该规定日期举行的研究生入学考试，国家一律不予承认。</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2</w:t>
      </w:r>
      <w:r>
        <w:rPr>
          <w:rFonts w:ascii="Arial" w:hAnsi="Arial" w:cs="Arial"/>
          <w:color w:val="222222"/>
          <w:sz w:val="18"/>
          <w:szCs w:val="18"/>
        </w:rPr>
        <w:t>．全国统考的初试科目为四门：政治理论、外国语、基础课、专业基础课，每门科目的考试时间为</w:t>
      </w:r>
      <w:r>
        <w:rPr>
          <w:rFonts w:ascii="Arial" w:hAnsi="Arial" w:cs="Arial"/>
          <w:color w:val="222222"/>
          <w:sz w:val="18"/>
          <w:szCs w:val="18"/>
        </w:rPr>
        <w:t>3</w:t>
      </w:r>
      <w:r>
        <w:rPr>
          <w:rFonts w:ascii="Arial" w:hAnsi="Arial" w:cs="Arial"/>
          <w:color w:val="222222"/>
          <w:sz w:val="18"/>
          <w:szCs w:val="18"/>
        </w:rPr>
        <w:t>小时。其中政治理论、外国语、数学（一）、使用全国统一命题，其余考试科目由本所自行组织命题。考试地点以准考证上标注的地点为准。</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3</w:t>
      </w:r>
      <w:r>
        <w:rPr>
          <w:rFonts w:ascii="Arial" w:hAnsi="Arial" w:cs="Arial"/>
          <w:color w:val="222222"/>
          <w:sz w:val="18"/>
          <w:szCs w:val="18"/>
        </w:rPr>
        <w:t>．政治理论、外国语的满分值各为</w:t>
      </w:r>
      <w:r>
        <w:rPr>
          <w:rFonts w:ascii="Arial" w:hAnsi="Arial" w:cs="Arial"/>
          <w:color w:val="222222"/>
          <w:sz w:val="18"/>
          <w:szCs w:val="18"/>
        </w:rPr>
        <w:t>100</w:t>
      </w:r>
      <w:r>
        <w:rPr>
          <w:rFonts w:ascii="Arial" w:hAnsi="Arial" w:cs="Arial"/>
          <w:color w:val="222222"/>
          <w:sz w:val="18"/>
          <w:szCs w:val="18"/>
        </w:rPr>
        <w:t>分，基础课（含统考数学一）和专业基础课每门满分值各为</w:t>
      </w:r>
      <w:r>
        <w:rPr>
          <w:rFonts w:ascii="Arial" w:hAnsi="Arial" w:cs="Arial"/>
          <w:color w:val="222222"/>
          <w:sz w:val="18"/>
          <w:szCs w:val="18"/>
        </w:rPr>
        <w:t>150</w:t>
      </w:r>
      <w:r>
        <w:rPr>
          <w:rFonts w:ascii="Arial" w:hAnsi="Arial" w:cs="Arial"/>
          <w:color w:val="222222"/>
          <w:sz w:val="18"/>
          <w:szCs w:val="18"/>
        </w:rPr>
        <w:t>分。</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（五）复试</w:t>
      </w:r>
    </w:p>
    <w:p w:rsidR="009D0CFC" w:rsidRDefault="009D0CFC" w:rsidP="009D0CFC">
      <w:pPr>
        <w:pStyle w:val="a3"/>
        <w:rPr>
          <w:rFonts w:ascii="Arial" w:hAnsi="Arial" w:cs="Arial"/>
          <w:color w:val="222222"/>
          <w:sz w:val="18"/>
          <w:szCs w:val="18"/>
        </w:rPr>
      </w:pPr>
      <w:r>
        <w:rPr>
          <w:rFonts w:ascii="Arial" w:hAnsi="Arial" w:cs="Arial"/>
          <w:color w:val="222222"/>
          <w:sz w:val="18"/>
          <w:szCs w:val="18"/>
        </w:rPr>
        <w:lastRenderedPageBreak/>
        <w:t>1</w:t>
      </w:r>
      <w:r>
        <w:rPr>
          <w:rFonts w:ascii="Arial" w:hAnsi="Arial" w:cs="Arial"/>
          <w:color w:val="222222"/>
          <w:sz w:val="18"/>
          <w:szCs w:val="18"/>
        </w:rPr>
        <w:t>．我所将采取差额复试，原则上按</w:t>
      </w:r>
      <w:r>
        <w:rPr>
          <w:rFonts w:ascii="Arial" w:hAnsi="Arial" w:cs="Arial"/>
          <w:color w:val="222222"/>
          <w:sz w:val="18"/>
          <w:szCs w:val="18"/>
        </w:rPr>
        <w:t>1</w:t>
      </w:r>
      <w:r>
        <w:rPr>
          <w:rFonts w:ascii="Arial" w:hAnsi="Arial" w:cs="Arial"/>
          <w:color w:val="222222"/>
          <w:sz w:val="18"/>
          <w:szCs w:val="18"/>
        </w:rPr>
        <w:t>：</w:t>
      </w:r>
      <w:r>
        <w:rPr>
          <w:rFonts w:ascii="Arial" w:hAnsi="Arial" w:cs="Arial"/>
          <w:color w:val="222222"/>
          <w:sz w:val="18"/>
          <w:szCs w:val="18"/>
        </w:rPr>
        <w:t>1.2</w:t>
      </w:r>
      <w:r>
        <w:rPr>
          <w:rFonts w:ascii="Arial" w:hAnsi="Arial" w:cs="Arial"/>
          <w:color w:val="222222"/>
          <w:sz w:val="18"/>
          <w:szCs w:val="18"/>
        </w:rPr>
        <w:t>左右的比例确定复试人数。具体差额比例和初试、复试成绩所占权重由我所根据学科、专业特点及生源状况在复试前确定。</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2</w:t>
      </w:r>
      <w:r>
        <w:rPr>
          <w:rFonts w:ascii="Arial" w:hAnsi="Arial" w:cs="Arial"/>
          <w:color w:val="222222"/>
          <w:sz w:val="18"/>
          <w:szCs w:val="18"/>
        </w:rPr>
        <w:t>．复试形式、时间、地点、科目、方式及复试成绩所占权重均由培养单位自定，并在复试前向考生公布。复试成绩不及格者不予录取。</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3</w:t>
      </w:r>
      <w:r>
        <w:rPr>
          <w:rFonts w:ascii="Arial" w:hAnsi="Arial" w:cs="Arial"/>
          <w:color w:val="222222"/>
          <w:sz w:val="18"/>
          <w:szCs w:val="18"/>
        </w:rPr>
        <w:t>．外语听力及口语测试在复试进行，成绩计入复试成绩。</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（六）体格检查</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体检由培养单位在复试阶段组织考生在指定医院进行。体检标准由培养单位结合本单位实际情况，提出具体体检要求。</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（七）录取</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各培养单位根据考生考试成绩并结合其思想政治表现、业务素质以及身体健康状况确定录取名单。</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（八）调剂</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我所可接收相关专业考生调剂报考，具体调剂方式和要求详见当年发布的《西南技术物理研究所硕士研究生调剂办法》。</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（九）学习年限</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脱产硕士生学习年限一般为</w:t>
      </w:r>
      <w:r>
        <w:rPr>
          <w:rFonts w:ascii="Arial" w:hAnsi="Arial" w:cs="Arial"/>
          <w:color w:val="222222"/>
          <w:sz w:val="18"/>
          <w:szCs w:val="18"/>
        </w:rPr>
        <w:t>3</w:t>
      </w:r>
      <w:r>
        <w:rPr>
          <w:rFonts w:ascii="Arial" w:hAnsi="Arial" w:cs="Arial"/>
          <w:color w:val="222222"/>
          <w:sz w:val="18"/>
          <w:szCs w:val="18"/>
        </w:rPr>
        <w:t>年。</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（十）其他</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1</w:t>
      </w:r>
      <w:r>
        <w:rPr>
          <w:rFonts w:ascii="Arial" w:hAnsi="Arial" w:cs="Arial"/>
          <w:color w:val="222222"/>
          <w:sz w:val="18"/>
          <w:szCs w:val="18"/>
        </w:rPr>
        <w:t>．考生因报考研究生与原所在单位或委培、定向及服务合同单位产生的纠纷由考生自行处理。若因上述问题使招生单位无法调取考生档案，造成考生不能复试或无法被录取的后果，招生单位不承担责任。</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2</w:t>
      </w:r>
      <w:r>
        <w:rPr>
          <w:rFonts w:ascii="Arial" w:hAnsi="Arial" w:cs="Arial"/>
          <w:color w:val="222222"/>
          <w:sz w:val="18"/>
          <w:szCs w:val="18"/>
        </w:rPr>
        <w:t>．现役军人报考硕士生，按政工部门的规定办理。</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3</w:t>
      </w:r>
      <w:r>
        <w:rPr>
          <w:rFonts w:ascii="Arial" w:hAnsi="Arial" w:cs="Arial"/>
          <w:color w:val="222222"/>
          <w:sz w:val="18"/>
          <w:szCs w:val="18"/>
        </w:rPr>
        <w:t>．本简章如有与国家新出台的招生政策不符的，以新政策为准。</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4</w:t>
      </w:r>
      <w:r>
        <w:rPr>
          <w:rFonts w:ascii="Arial" w:hAnsi="Arial" w:cs="Arial"/>
          <w:color w:val="222222"/>
          <w:sz w:val="18"/>
          <w:szCs w:val="18"/>
        </w:rPr>
        <w:t>．我单位录取的学生为非定向生，毕业后就业采取双向选择。</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5</w:t>
      </w:r>
      <w:r>
        <w:rPr>
          <w:rFonts w:ascii="Arial" w:hAnsi="Arial" w:cs="Arial"/>
          <w:color w:val="222222"/>
          <w:sz w:val="18"/>
          <w:szCs w:val="18"/>
        </w:rPr>
        <w:t>．考生可直接同我所研究生办公室联系咨询报考事宜。</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地址：四川成都市人民南路四段七号</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联系人：蒋老师</w:t>
      </w:r>
    </w:p>
    <w:p w:rsidR="009D0CFC" w:rsidRDefault="009D0CFC" w:rsidP="009D0CFC">
      <w:pPr>
        <w:pStyle w:val="a3"/>
        <w:rPr>
          <w:rFonts w:ascii="Arial" w:hAnsi="Arial" w:cs="Arial"/>
          <w:color w:val="222222"/>
          <w:sz w:val="18"/>
          <w:szCs w:val="18"/>
        </w:rPr>
      </w:pPr>
      <w:r>
        <w:rPr>
          <w:rFonts w:ascii="Arial" w:hAnsi="Arial" w:cs="Arial"/>
          <w:color w:val="222222"/>
          <w:sz w:val="18"/>
          <w:szCs w:val="18"/>
        </w:rPr>
        <w:t>电话：</w:t>
      </w:r>
      <w:r>
        <w:rPr>
          <w:rFonts w:ascii="Arial" w:hAnsi="Arial" w:cs="Arial"/>
          <w:color w:val="222222"/>
          <w:sz w:val="18"/>
          <w:szCs w:val="18"/>
        </w:rPr>
        <w:t>028-68011462 E-mail</w:t>
      </w:r>
      <w:r>
        <w:rPr>
          <w:rFonts w:ascii="Arial" w:hAnsi="Arial" w:cs="Arial"/>
          <w:color w:val="222222"/>
          <w:sz w:val="18"/>
          <w:szCs w:val="18"/>
        </w:rPr>
        <w:t>：</w:t>
      </w:r>
      <w:r>
        <w:rPr>
          <w:rFonts w:ascii="Arial" w:hAnsi="Arial" w:cs="Arial"/>
          <w:color w:val="222222"/>
          <w:sz w:val="18"/>
          <w:szCs w:val="18"/>
        </w:rPr>
        <w:t>19441342@qq.com</w:t>
      </w:r>
    </w:p>
    <w:p w:rsidR="009D0CFC" w:rsidRDefault="009D0CFC" w:rsidP="009D0CFC">
      <w:pPr>
        <w:pStyle w:val="a3"/>
        <w:jc w:val="right"/>
        <w:rPr>
          <w:rFonts w:ascii="Arial" w:hAnsi="Arial" w:cs="Arial"/>
          <w:color w:val="222222"/>
          <w:sz w:val="18"/>
          <w:szCs w:val="18"/>
        </w:rPr>
      </w:pPr>
      <w:r>
        <w:rPr>
          <w:rFonts w:ascii="Arial" w:hAnsi="Arial" w:cs="Arial"/>
          <w:color w:val="222222"/>
          <w:sz w:val="18"/>
          <w:szCs w:val="18"/>
        </w:rPr>
        <w:t>西南技术物理研究所</w:t>
      </w:r>
    </w:p>
    <w:p w:rsidR="009D0CFC" w:rsidRDefault="009D0CFC" w:rsidP="009D0CFC">
      <w:pPr>
        <w:pStyle w:val="a3"/>
        <w:jc w:val="right"/>
        <w:rPr>
          <w:rFonts w:ascii="Arial" w:hAnsi="Arial" w:cs="Arial"/>
          <w:color w:val="222222"/>
          <w:sz w:val="18"/>
          <w:szCs w:val="18"/>
        </w:rPr>
      </w:pPr>
      <w:r>
        <w:rPr>
          <w:rFonts w:ascii="Arial" w:hAnsi="Arial" w:cs="Arial"/>
          <w:color w:val="222222"/>
          <w:sz w:val="18"/>
          <w:szCs w:val="18"/>
        </w:rPr>
        <w:lastRenderedPageBreak/>
        <w:t>2019</w:t>
      </w:r>
      <w:r>
        <w:rPr>
          <w:rFonts w:ascii="Arial" w:hAnsi="Arial" w:cs="Arial"/>
          <w:color w:val="222222"/>
          <w:sz w:val="18"/>
          <w:szCs w:val="18"/>
        </w:rPr>
        <w:t>年</w:t>
      </w:r>
      <w:r>
        <w:rPr>
          <w:rFonts w:ascii="Arial" w:hAnsi="Arial" w:cs="Arial"/>
          <w:color w:val="222222"/>
          <w:sz w:val="18"/>
          <w:szCs w:val="18"/>
        </w:rPr>
        <w:t>9</w:t>
      </w:r>
      <w:r>
        <w:rPr>
          <w:rFonts w:ascii="Arial" w:hAnsi="Arial" w:cs="Arial"/>
          <w:color w:val="222222"/>
          <w:sz w:val="18"/>
          <w:szCs w:val="18"/>
        </w:rPr>
        <w:t>月</w:t>
      </w:r>
      <w:r>
        <w:rPr>
          <w:rFonts w:ascii="Arial" w:hAnsi="Arial" w:cs="Arial"/>
          <w:color w:val="222222"/>
          <w:sz w:val="18"/>
          <w:szCs w:val="18"/>
        </w:rPr>
        <w:t>6</w:t>
      </w:r>
      <w:r>
        <w:rPr>
          <w:rFonts w:ascii="Arial" w:hAnsi="Arial" w:cs="Arial"/>
          <w:color w:val="222222"/>
          <w:sz w:val="18"/>
          <w:szCs w:val="18"/>
        </w:rPr>
        <w:t>日</w:t>
      </w:r>
    </w:p>
    <w:p w:rsidR="007F7E14" w:rsidRPr="009D0CFC" w:rsidRDefault="007F7E14">
      <w:bookmarkStart w:id="0" w:name="_GoBack"/>
      <w:bookmarkEnd w:id="0"/>
    </w:p>
    <w:sectPr w:rsidR="007F7E14" w:rsidRPr="009D0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FC"/>
    <w:rsid w:val="007F7E14"/>
    <w:rsid w:val="009D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08242-1BEF-40E6-B4E4-092D1710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0C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0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7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星亮</dc:creator>
  <cp:keywords/>
  <dc:description/>
  <cp:lastModifiedBy>王 星亮</cp:lastModifiedBy>
  <cp:revision>1</cp:revision>
  <dcterms:created xsi:type="dcterms:W3CDTF">2020-04-01T05:06:00Z</dcterms:created>
  <dcterms:modified xsi:type="dcterms:W3CDTF">2020-04-01T05:06:00Z</dcterms:modified>
</cp:coreProperties>
</file>