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0"/>
          <w:szCs w:val="40"/>
        </w:rPr>
      </w:pPr>
      <w:r>
        <w:rPr>
          <w:rFonts w:ascii="方正小标宋简体" w:eastAsia="方正小标宋简体"/>
          <w:sz w:val="40"/>
          <w:szCs w:val="40"/>
        </w:rPr>
        <w:t>2019</w:t>
      </w:r>
      <w:r>
        <w:rPr>
          <w:rFonts w:hint="eastAsia" w:ascii="方正小标宋简体" w:eastAsia="方正小标宋简体"/>
          <w:sz w:val="40"/>
          <w:szCs w:val="40"/>
        </w:rPr>
        <w:t>年福建省普通高等学校</w:t>
      </w:r>
    </w:p>
    <w:p>
      <w:pPr>
        <w:spacing w:line="640" w:lineRule="exact"/>
        <w:ind w:firstLine="800" w:firstLineChars="200"/>
        <w:jc w:val="center"/>
        <w:rPr>
          <w:rFonts w:ascii="方正小标宋简体" w:eastAsia="方正小标宋简体"/>
          <w:sz w:val="40"/>
          <w:szCs w:val="40"/>
        </w:rPr>
      </w:pPr>
      <w:r>
        <w:rPr>
          <w:rFonts w:hint="eastAsia" w:ascii="方正小标宋简体" w:eastAsia="方正小标宋简体"/>
          <w:sz w:val="40"/>
          <w:szCs w:val="40"/>
        </w:rPr>
        <w:t>招生录取实施办法</w:t>
      </w:r>
    </w:p>
    <w:p>
      <w:pPr>
        <w:spacing w:line="560" w:lineRule="exact"/>
        <w:ind w:firstLine="620" w:firstLineChars="200"/>
        <w:rPr>
          <w:szCs w:val="32"/>
        </w:rPr>
      </w:pPr>
    </w:p>
    <w:p>
      <w:pPr>
        <w:spacing w:line="560" w:lineRule="exact"/>
        <w:jc w:val="center"/>
        <w:rPr>
          <w:rFonts w:ascii="黑体" w:eastAsia="黑体"/>
          <w:szCs w:val="32"/>
        </w:rPr>
      </w:pPr>
      <w:r>
        <w:rPr>
          <w:rFonts w:hint="eastAsia" w:ascii="黑体" w:eastAsia="黑体"/>
          <w:szCs w:val="32"/>
        </w:rPr>
        <w:t>第一章</w:t>
      </w:r>
      <w:r>
        <w:rPr>
          <w:rFonts w:ascii="黑体" w:eastAsia="黑体"/>
          <w:szCs w:val="32"/>
        </w:rPr>
        <w:t xml:space="preserve">  </w:t>
      </w:r>
      <w:r>
        <w:rPr>
          <w:rFonts w:hint="eastAsia" w:ascii="黑体" w:eastAsia="黑体"/>
          <w:szCs w:val="32"/>
        </w:rPr>
        <w:t>总</w:t>
      </w:r>
      <w:r>
        <w:rPr>
          <w:rFonts w:ascii="黑体" w:eastAsia="黑体"/>
          <w:szCs w:val="32"/>
        </w:rPr>
        <w:t xml:space="preserve">   </w:t>
      </w:r>
      <w:r>
        <w:rPr>
          <w:rFonts w:hint="eastAsia" w:ascii="黑体" w:eastAsia="黑体"/>
          <w:szCs w:val="32"/>
        </w:rPr>
        <w:t>则</w:t>
      </w:r>
    </w:p>
    <w:p>
      <w:pPr>
        <w:spacing w:line="560" w:lineRule="exact"/>
        <w:ind w:firstLine="620" w:firstLineChars="200"/>
        <w:rPr>
          <w:szCs w:val="32"/>
        </w:rPr>
      </w:pPr>
    </w:p>
    <w:p>
      <w:pPr>
        <w:spacing w:line="560" w:lineRule="exact"/>
        <w:ind w:firstLine="620" w:firstLineChars="200"/>
        <w:rPr>
          <w:rFonts w:ascii="仿宋_GB2312"/>
          <w:szCs w:val="32"/>
        </w:rPr>
      </w:pPr>
      <w:r>
        <w:rPr>
          <w:rFonts w:hint="eastAsia" w:ascii="黑体" w:eastAsia="黑体"/>
          <w:szCs w:val="32"/>
        </w:rPr>
        <w:t>第一条　</w:t>
      </w:r>
      <w:r>
        <w:rPr>
          <w:rFonts w:hint="eastAsia"/>
          <w:szCs w:val="32"/>
        </w:rPr>
        <w:t>根据《教育部关于</w:t>
      </w:r>
      <w:r>
        <w:rPr>
          <w:rFonts w:hint="eastAsia" w:ascii="仿宋_GB2312"/>
          <w:szCs w:val="32"/>
        </w:rPr>
        <w:t>做好</w:t>
      </w:r>
      <w:r>
        <w:rPr>
          <w:rFonts w:ascii="仿宋_GB2312"/>
          <w:szCs w:val="32"/>
        </w:rPr>
        <w:t>2019</w:t>
      </w:r>
      <w:r>
        <w:rPr>
          <w:rFonts w:hint="eastAsia" w:ascii="仿宋_GB2312"/>
          <w:szCs w:val="32"/>
        </w:rPr>
        <w:t>年普通高校招生工作的通知》（教</w:t>
      </w:r>
      <w:r>
        <w:rPr>
          <w:rFonts w:hint="eastAsia" w:ascii="仿宋_GB2312" w:hAnsi="宋体"/>
          <w:szCs w:val="31"/>
        </w:rPr>
        <w:t>学〔</w:t>
      </w:r>
      <w:r>
        <w:rPr>
          <w:rFonts w:ascii="仿宋_GB2312" w:hAnsi="宋体"/>
          <w:szCs w:val="31"/>
        </w:rPr>
        <w:t>2019</w:t>
      </w:r>
      <w:r>
        <w:rPr>
          <w:rFonts w:hint="eastAsia" w:ascii="仿宋_GB2312" w:hAnsi="宋体"/>
          <w:szCs w:val="31"/>
        </w:rPr>
        <w:t>〕</w:t>
      </w:r>
      <w:r>
        <w:rPr>
          <w:rFonts w:ascii="仿宋_GB2312"/>
          <w:szCs w:val="32"/>
        </w:rPr>
        <w:t>1</w:t>
      </w:r>
      <w:r>
        <w:rPr>
          <w:rFonts w:hint="eastAsia" w:ascii="仿宋_GB2312"/>
          <w:szCs w:val="32"/>
        </w:rPr>
        <w:t>号）</w:t>
      </w:r>
      <w:r>
        <w:rPr>
          <w:rFonts w:hint="eastAsia" w:ascii="仿宋_GB2312" w:hAnsi="宋体"/>
          <w:szCs w:val="31"/>
        </w:rPr>
        <w:t>《教育部办公厅关于做好</w:t>
      </w:r>
      <w:r>
        <w:rPr>
          <w:rFonts w:ascii="仿宋_GB2312" w:hAnsi="宋体"/>
          <w:szCs w:val="31"/>
        </w:rPr>
        <w:t>2019</w:t>
      </w:r>
      <w:r>
        <w:rPr>
          <w:rFonts w:hint="eastAsia" w:ascii="仿宋_GB2312" w:hAnsi="宋体"/>
          <w:szCs w:val="31"/>
        </w:rPr>
        <w:t>年普通高等学校部分特殊类型招生工作的通知》（教学厅〔</w:t>
      </w:r>
      <w:r>
        <w:rPr>
          <w:rFonts w:ascii="仿宋_GB2312" w:hAnsi="宋体"/>
          <w:szCs w:val="31"/>
        </w:rPr>
        <w:t>2018</w:t>
      </w:r>
      <w:r>
        <w:rPr>
          <w:rFonts w:hint="eastAsia" w:ascii="仿宋_GB2312" w:hAnsi="宋体"/>
          <w:szCs w:val="31"/>
        </w:rPr>
        <w:t>〕</w:t>
      </w:r>
      <w:r>
        <w:rPr>
          <w:rFonts w:ascii="仿宋_GB2312" w:hAnsi="宋体"/>
          <w:szCs w:val="31"/>
        </w:rPr>
        <w:t>13</w:t>
      </w:r>
      <w:r>
        <w:rPr>
          <w:rFonts w:hint="eastAsia" w:ascii="仿宋_GB2312" w:hAnsi="宋体"/>
          <w:szCs w:val="31"/>
        </w:rPr>
        <w:t>号）和</w:t>
      </w:r>
      <w:r>
        <w:rPr>
          <w:rFonts w:hint="eastAsia" w:ascii="仿宋_GB2312"/>
          <w:szCs w:val="32"/>
        </w:rPr>
        <w:t>《福建省高等学校招生委员会</w:t>
      </w:r>
      <w:r>
        <w:rPr>
          <w:rFonts w:ascii="仿宋_GB2312"/>
          <w:szCs w:val="32"/>
        </w:rPr>
        <w:t xml:space="preserve"> </w:t>
      </w:r>
      <w:r>
        <w:rPr>
          <w:rFonts w:hint="eastAsia" w:ascii="仿宋_GB2312"/>
          <w:szCs w:val="32"/>
        </w:rPr>
        <w:t>福建省教育厅关于做好</w:t>
      </w:r>
      <w:r>
        <w:rPr>
          <w:rFonts w:ascii="仿宋_GB2312"/>
          <w:szCs w:val="32"/>
        </w:rPr>
        <w:t>2019</w:t>
      </w:r>
      <w:r>
        <w:rPr>
          <w:rFonts w:hint="eastAsia" w:ascii="仿宋_GB2312"/>
          <w:szCs w:val="32"/>
        </w:rPr>
        <w:t>年普通高等学校招生工作的通知》（</w:t>
      </w:r>
      <w:r>
        <w:rPr>
          <w:rFonts w:hint="eastAsia" w:ascii="仿宋_GB2312" w:hAnsi="宋体"/>
          <w:szCs w:val="31"/>
        </w:rPr>
        <w:t>闽招委〔</w:t>
      </w:r>
      <w:r>
        <w:rPr>
          <w:rFonts w:ascii="仿宋_GB2312" w:hAnsi="宋体"/>
          <w:szCs w:val="31"/>
        </w:rPr>
        <w:t>2019</w:t>
      </w:r>
      <w:r>
        <w:rPr>
          <w:rFonts w:hint="eastAsia" w:ascii="仿宋_GB2312" w:hAnsi="宋体"/>
          <w:szCs w:val="31"/>
        </w:rPr>
        <w:t>〕</w:t>
      </w:r>
      <w:r>
        <w:rPr>
          <w:rFonts w:ascii="仿宋_GB2312" w:hAnsi="宋体"/>
          <w:szCs w:val="31"/>
        </w:rPr>
        <w:t>3</w:t>
      </w:r>
      <w:r>
        <w:rPr>
          <w:rFonts w:hint="eastAsia" w:ascii="仿宋_GB2312" w:hAnsi="宋体"/>
          <w:szCs w:val="31"/>
        </w:rPr>
        <w:t>号</w:t>
      </w:r>
      <w:r>
        <w:rPr>
          <w:rFonts w:hint="eastAsia" w:ascii="仿宋_GB2312"/>
          <w:szCs w:val="32"/>
        </w:rPr>
        <w:t>）等文件精神，为做好</w:t>
      </w:r>
      <w:r>
        <w:rPr>
          <w:rFonts w:ascii="仿宋_GB2312"/>
          <w:szCs w:val="32"/>
        </w:rPr>
        <w:t xml:space="preserve"> 2019</w:t>
      </w:r>
      <w:r>
        <w:rPr>
          <w:rFonts w:hint="eastAsia" w:ascii="仿宋_GB2312"/>
          <w:szCs w:val="32"/>
        </w:rPr>
        <w:t>年我省普通高等学校招生录取工作，特制定本实施办法。</w:t>
      </w:r>
    </w:p>
    <w:p>
      <w:pPr>
        <w:spacing w:line="560" w:lineRule="exact"/>
        <w:ind w:firstLine="620" w:firstLineChars="200"/>
        <w:rPr>
          <w:szCs w:val="32"/>
        </w:rPr>
      </w:pPr>
      <w:r>
        <w:rPr>
          <w:rFonts w:hint="eastAsia" w:ascii="黑体" w:eastAsia="黑体"/>
          <w:szCs w:val="32"/>
        </w:rPr>
        <w:t>第二条　</w:t>
      </w:r>
      <w:r>
        <w:rPr>
          <w:rFonts w:ascii="仿宋_GB2312"/>
          <w:szCs w:val="32"/>
        </w:rPr>
        <w:t>2019</w:t>
      </w:r>
      <w:r>
        <w:rPr>
          <w:rFonts w:hint="eastAsia" w:ascii="仿宋_GB2312"/>
          <w:szCs w:val="32"/>
        </w:rPr>
        <w:t>年我省普通高</w:t>
      </w:r>
      <w:r>
        <w:rPr>
          <w:rFonts w:hint="eastAsia"/>
          <w:szCs w:val="32"/>
        </w:rPr>
        <w:t>等学校文史类、理工类、艺术类、体育类招生录取工作适用本办法。</w:t>
      </w:r>
    </w:p>
    <w:p>
      <w:pPr>
        <w:spacing w:line="560" w:lineRule="exact"/>
        <w:ind w:firstLine="620" w:firstLineChars="200"/>
        <w:rPr>
          <w:szCs w:val="32"/>
        </w:rPr>
      </w:pPr>
    </w:p>
    <w:p>
      <w:pPr>
        <w:spacing w:line="560" w:lineRule="exact"/>
        <w:jc w:val="center"/>
        <w:rPr>
          <w:rFonts w:ascii="黑体" w:eastAsia="黑体"/>
          <w:szCs w:val="32"/>
        </w:rPr>
      </w:pPr>
      <w:r>
        <w:rPr>
          <w:rFonts w:hint="eastAsia" w:ascii="黑体" w:eastAsia="黑体"/>
          <w:szCs w:val="32"/>
        </w:rPr>
        <w:t>第二章　录取管理</w:t>
      </w:r>
    </w:p>
    <w:p>
      <w:pPr>
        <w:spacing w:line="560" w:lineRule="exact"/>
        <w:ind w:firstLine="620" w:firstLineChars="200"/>
        <w:rPr>
          <w:szCs w:val="32"/>
        </w:rPr>
      </w:pPr>
    </w:p>
    <w:p>
      <w:pPr>
        <w:spacing w:line="560" w:lineRule="exact"/>
        <w:ind w:firstLine="620" w:firstLineChars="200"/>
        <w:rPr>
          <w:szCs w:val="32"/>
        </w:rPr>
      </w:pPr>
      <w:r>
        <w:rPr>
          <w:rFonts w:hint="eastAsia" w:ascii="黑体" w:eastAsia="黑体"/>
          <w:szCs w:val="32"/>
        </w:rPr>
        <w:t>第三条　</w:t>
      </w:r>
      <w:r>
        <w:rPr>
          <w:rFonts w:ascii="仿宋_GB2312"/>
          <w:szCs w:val="32"/>
        </w:rPr>
        <w:t>2019</w:t>
      </w:r>
      <w:r>
        <w:rPr>
          <w:rFonts w:hint="eastAsia" w:ascii="仿宋_GB2312"/>
          <w:szCs w:val="32"/>
        </w:rPr>
        <w:t>年我</w:t>
      </w:r>
      <w:r>
        <w:rPr>
          <w:rFonts w:hint="eastAsia"/>
          <w:szCs w:val="32"/>
        </w:rPr>
        <w:t>省普通高等学校招生录取工作在教育部的统一领导下，由省招委会组织实施，实行计算机远程网上录取管理模式。省招委会成立招生录取现场领导组，下设若干工作小组，具体实施招生录取工作。各招生院校和省教育考试院按照“学校负责、考试院监督”的原则，实施新生录取工作。</w:t>
      </w:r>
    </w:p>
    <w:p>
      <w:pPr>
        <w:spacing w:line="560" w:lineRule="exact"/>
        <w:ind w:firstLine="620" w:firstLineChars="200"/>
        <w:rPr>
          <w:szCs w:val="32"/>
        </w:rPr>
      </w:pPr>
      <w:r>
        <w:rPr>
          <w:rFonts w:hint="eastAsia" w:ascii="黑体" w:eastAsia="黑体"/>
          <w:szCs w:val="32"/>
        </w:rPr>
        <w:t>第四条　</w:t>
      </w:r>
      <w:r>
        <w:rPr>
          <w:rFonts w:hint="eastAsia"/>
          <w:szCs w:val="32"/>
        </w:rPr>
        <w:t>对思想政治品德考核合格、身体健康状况符合相关专业培养要求、投档成绩达到同批录取控制分数线并符合学校调档要求的考生，是否录取以及所录取的专业由高校按招生章程自行确定。高校负责对已投档但未被录取考生的解释，以及遗留问题的处理。省教育考试院组织实施向高校投放合格生源电子档案，并监督高校执行国家招生政策、招生计划情况，纠正违反国家招生政策、规定和违背录取规则等行为。</w:t>
      </w:r>
    </w:p>
    <w:p>
      <w:pPr>
        <w:spacing w:line="560" w:lineRule="exact"/>
        <w:ind w:firstLine="620" w:firstLineChars="200"/>
        <w:rPr>
          <w:szCs w:val="32"/>
        </w:rPr>
      </w:pPr>
      <w:r>
        <w:rPr>
          <w:rFonts w:hint="eastAsia" w:ascii="黑体" w:eastAsia="黑体"/>
          <w:szCs w:val="32"/>
        </w:rPr>
        <w:t>第五条</w:t>
      </w:r>
      <w:r>
        <w:rPr>
          <w:szCs w:val="32"/>
        </w:rPr>
        <w:t xml:space="preserve">  </w:t>
      </w:r>
      <w:r>
        <w:rPr>
          <w:rFonts w:hint="eastAsia"/>
          <w:szCs w:val="32"/>
        </w:rPr>
        <w:t>先组织实施常规志愿录取。常规志愿录取结束后，须将未完成的招生计划向社会公布，组织考生填报第一次征求志愿（其中，文史、理工类提前批仅一次征求志愿，艺术类提前批无征求志愿），并实施第一次征求志愿录取；如仍有招生计划未完成，则进行第二次征求志愿。征求志愿时，所有未确认已被录取的考生均可填报相关志愿。</w:t>
      </w:r>
    </w:p>
    <w:p>
      <w:pPr>
        <w:spacing w:line="560" w:lineRule="exact"/>
        <w:ind w:firstLine="620" w:firstLineChars="200"/>
        <w:rPr>
          <w:szCs w:val="32"/>
        </w:rPr>
      </w:pPr>
      <w:r>
        <w:rPr>
          <w:rFonts w:hint="eastAsia" w:ascii="黑体" w:eastAsia="黑体"/>
          <w:szCs w:val="32"/>
        </w:rPr>
        <w:t>第六条</w:t>
      </w:r>
      <w:r>
        <w:rPr>
          <w:szCs w:val="32"/>
        </w:rPr>
        <w:t xml:space="preserve">  </w:t>
      </w:r>
      <w:r>
        <w:rPr>
          <w:rFonts w:hint="eastAsia"/>
          <w:szCs w:val="32"/>
        </w:rPr>
        <w:t>文史、理工类本科一批和本科二批常规志愿按平行志愿投档模式投档前，须先进行模拟投档，高校根据模拟投档情况在正式投档前完成计划调整。</w:t>
      </w:r>
    </w:p>
    <w:p>
      <w:pPr>
        <w:spacing w:line="560" w:lineRule="exact"/>
        <w:ind w:firstLine="620" w:firstLineChars="200"/>
        <w:rPr>
          <w:szCs w:val="32"/>
        </w:rPr>
      </w:pPr>
    </w:p>
    <w:p>
      <w:pPr>
        <w:spacing w:line="560" w:lineRule="exact"/>
        <w:jc w:val="center"/>
        <w:rPr>
          <w:rFonts w:ascii="黑体" w:eastAsia="黑体"/>
          <w:szCs w:val="32"/>
        </w:rPr>
      </w:pPr>
      <w:r>
        <w:rPr>
          <w:rFonts w:hint="eastAsia" w:ascii="黑体" w:eastAsia="黑体"/>
          <w:szCs w:val="32"/>
        </w:rPr>
        <w:t>第三章</w:t>
      </w:r>
      <w:r>
        <w:rPr>
          <w:rFonts w:ascii="黑体" w:eastAsia="黑体"/>
          <w:szCs w:val="32"/>
        </w:rPr>
        <w:t xml:space="preserve">  </w:t>
      </w:r>
      <w:r>
        <w:rPr>
          <w:rFonts w:hint="eastAsia" w:ascii="黑体" w:eastAsia="黑体"/>
          <w:szCs w:val="32"/>
        </w:rPr>
        <w:t>录取批次及志愿设置</w:t>
      </w:r>
    </w:p>
    <w:p>
      <w:pPr>
        <w:spacing w:line="560" w:lineRule="exact"/>
        <w:ind w:firstLine="620" w:firstLineChars="200"/>
        <w:rPr>
          <w:szCs w:val="32"/>
        </w:rPr>
      </w:pPr>
    </w:p>
    <w:p>
      <w:pPr>
        <w:spacing w:line="560" w:lineRule="exact"/>
        <w:ind w:firstLine="620" w:firstLineChars="200"/>
        <w:rPr>
          <w:szCs w:val="32"/>
        </w:rPr>
      </w:pPr>
      <w:r>
        <w:rPr>
          <w:rFonts w:hint="eastAsia" w:ascii="黑体" w:eastAsia="黑体"/>
          <w:szCs w:val="32"/>
        </w:rPr>
        <w:t>第七条</w:t>
      </w:r>
      <w:r>
        <w:rPr>
          <w:szCs w:val="32"/>
        </w:rPr>
        <w:t xml:space="preserve">  </w:t>
      </w:r>
      <w:r>
        <w:rPr>
          <w:rFonts w:hint="eastAsia"/>
          <w:szCs w:val="32"/>
        </w:rPr>
        <w:t>文史、理工类设本科提前批、本科一批、本科二批和高职（专科）批四个批次。</w:t>
      </w:r>
    </w:p>
    <w:p>
      <w:pPr>
        <w:spacing w:line="560" w:lineRule="exact"/>
        <w:ind w:firstLine="620" w:firstLineChars="200"/>
        <w:rPr>
          <w:szCs w:val="32"/>
        </w:rPr>
      </w:pPr>
      <w:r>
        <w:rPr>
          <w:szCs w:val="32"/>
        </w:rPr>
        <w:t>1.</w:t>
      </w:r>
      <w:r>
        <w:rPr>
          <w:rFonts w:hint="eastAsia"/>
          <w:szCs w:val="32"/>
        </w:rPr>
        <w:t>本科提前批设常</w:t>
      </w:r>
      <w:r>
        <w:rPr>
          <w:rFonts w:hint="eastAsia" w:ascii="仿宋_GB2312"/>
          <w:szCs w:val="32"/>
        </w:rPr>
        <w:t>规志愿和</w:t>
      </w:r>
      <w:r>
        <w:rPr>
          <w:szCs w:val="32"/>
        </w:rPr>
        <w:t>1</w:t>
      </w:r>
      <w:r>
        <w:rPr>
          <w:rFonts w:hint="eastAsia" w:ascii="仿宋_GB2312"/>
          <w:szCs w:val="32"/>
        </w:rPr>
        <w:t>次征求志愿。常规志愿设</w:t>
      </w:r>
      <w:r>
        <w:rPr>
          <w:szCs w:val="32"/>
        </w:rPr>
        <w:t>1</w:t>
      </w:r>
      <w:r>
        <w:rPr>
          <w:rFonts w:hint="eastAsia" w:ascii="仿宋_GB2312"/>
          <w:szCs w:val="32"/>
        </w:rPr>
        <w:t>个第一志愿和</w:t>
      </w:r>
      <w:r>
        <w:rPr>
          <w:szCs w:val="32"/>
        </w:rPr>
        <w:t>3</w:t>
      </w:r>
      <w:r>
        <w:rPr>
          <w:rFonts w:hint="eastAsia" w:ascii="仿宋_GB2312"/>
          <w:szCs w:val="32"/>
        </w:rPr>
        <w:t>个平行且有顺序排列的参考志愿，每个志愿均为院校志愿，每个院校志愿均设</w:t>
      </w:r>
      <w:r>
        <w:rPr>
          <w:szCs w:val="32"/>
        </w:rPr>
        <w:t>6</w:t>
      </w:r>
      <w:r>
        <w:rPr>
          <w:rFonts w:hint="eastAsia" w:ascii="仿宋_GB2312"/>
          <w:szCs w:val="32"/>
        </w:rPr>
        <w:t>个专业志愿和是否服从专业调剂栏目；征求志愿设</w:t>
      </w:r>
      <w:r>
        <w:rPr>
          <w:szCs w:val="32"/>
        </w:rPr>
        <w:t>12</w:t>
      </w:r>
      <w:r>
        <w:rPr>
          <w:rFonts w:hint="eastAsia" w:ascii="仿宋_GB2312"/>
          <w:szCs w:val="32"/>
        </w:rPr>
        <w:t>个平行且有顺序排列的专业志愿（即一个志愿填报某所院校的一个专业，下同）。</w:t>
      </w:r>
    </w:p>
    <w:p>
      <w:pPr>
        <w:spacing w:line="560" w:lineRule="exact"/>
        <w:ind w:firstLine="620" w:firstLineChars="200"/>
        <w:rPr>
          <w:szCs w:val="32"/>
        </w:rPr>
      </w:pPr>
      <w:r>
        <w:rPr>
          <w:szCs w:val="32"/>
        </w:rPr>
        <w:t>2.</w:t>
      </w:r>
      <w:r>
        <w:rPr>
          <w:rFonts w:hint="eastAsia" w:ascii="仿宋_GB2312"/>
          <w:szCs w:val="32"/>
        </w:rPr>
        <w:t>本科一批设常规志愿和</w:t>
      </w:r>
      <w:r>
        <w:rPr>
          <w:szCs w:val="32"/>
        </w:rPr>
        <w:t>2</w:t>
      </w:r>
      <w:r>
        <w:rPr>
          <w:rFonts w:hint="eastAsia" w:ascii="仿宋_GB2312"/>
          <w:szCs w:val="32"/>
        </w:rPr>
        <w:t>次征求志愿。常规志愿和每次征求志愿均设</w:t>
      </w:r>
      <w:r>
        <w:rPr>
          <w:szCs w:val="32"/>
        </w:rPr>
        <w:t>6</w:t>
      </w:r>
      <w:r>
        <w:rPr>
          <w:rFonts w:hint="eastAsia" w:ascii="仿宋_GB2312"/>
          <w:szCs w:val="32"/>
        </w:rPr>
        <w:t>个平行且有顺序排列的院校志愿，每个院校志愿均设</w:t>
      </w:r>
      <w:r>
        <w:rPr>
          <w:szCs w:val="32"/>
        </w:rPr>
        <w:t>6</w:t>
      </w:r>
      <w:r>
        <w:rPr>
          <w:rFonts w:hint="eastAsia" w:ascii="仿宋_GB2312"/>
          <w:szCs w:val="32"/>
        </w:rPr>
        <w:t>个专业志愿和是否服从专业调剂栏目。</w:t>
      </w:r>
    </w:p>
    <w:p>
      <w:pPr>
        <w:spacing w:line="560" w:lineRule="exact"/>
        <w:ind w:firstLine="620" w:firstLineChars="200"/>
        <w:rPr>
          <w:szCs w:val="32"/>
        </w:rPr>
      </w:pPr>
      <w:r>
        <w:rPr>
          <w:szCs w:val="32"/>
        </w:rPr>
        <w:t>3.</w:t>
      </w:r>
      <w:r>
        <w:rPr>
          <w:rFonts w:hint="eastAsia" w:ascii="仿宋_GB2312"/>
          <w:szCs w:val="32"/>
        </w:rPr>
        <w:t>本科二批设常规志愿和</w:t>
      </w:r>
      <w:r>
        <w:rPr>
          <w:szCs w:val="32"/>
        </w:rPr>
        <w:t>2</w:t>
      </w:r>
      <w:r>
        <w:rPr>
          <w:rFonts w:hint="eastAsia" w:ascii="仿宋_GB2312"/>
          <w:szCs w:val="32"/>
        </w:rPr>
        <w:t>次征求志愿。常规志愿和每次征求志愿均设</w:t>
      </w:r>
      <w:r>
        <w:rPr>
          <w:szCs w:val="32"/>
        </w:rPr>
        <w:t>10</w:t>
      </w:r>
      <w:r>
        <w:rPr>
          <w:rFonts w:hint="eastAsia" w:ascii="仿宋_GB2312"/>
          <w:szCs w:val="32"/>
        </w:rPr>
        <w:t>个平行且有顺序排列的院校志愿，每个院校志愿均设</w:t>
      </w:r>
      <w:r>
        <w:rPr>
          <w:szCs w:val="32"/>
        </w:rPr>
        <w:t>6</w:t>
      </w:r>
      <w:r>
        <w:rPr>
          <w:rFonts w:hint="eastAsia" w:ascii="仿宋_GB2312"/>
          <w:szCs w:val="32"/>
        </w:rPr>
        <w:t>个专业志愿和是否服从专业调剂栏目。</w:t>
      </w:r>
    </w:p>
    <w:p>
      <w:pPr>
        <w:spacing w:line="560" w:lineRule="exact"/>
        <w:ind w:firstLine="620" w:firstLineChars="200"/>
        <w:rPr>
          <w:szCs w:val="32"/>
        </w:rPr>
      </w:pPr>
      <w:r>
        <w:rPr>
          <w:szCs w:val="32"/>
        </w:rPr>
        <w:t>4.</w:t>
      </w:r>
      <w:r>
        <w:rPr>
          <w:rFonts w:hint="eastAsia" w:ascii="仿宋_GB2312"/>
          <w:szCs w:val="32"/>
        </w:rPr>
        <w:t>高职（专科）批设常规志愿和</w:t>
      </w:r>
      <w:r>
        <w:rPr>
          <w:szCs w:val="32"/>
        </w:rPr>
        <w:t>2</w:t>
      </w:r>
      <w:r>
        <w:rPr>
          <w:rFonts w:hint="eastAsia" w:ascii="仿宋_GB2312"/>
          <w:szCs w:val="32"/>
        </w:rPr>
        <w:t>次征求志愿。常规志愿设</w:t>
      </w:r>
      <w:r>
        <w:rPr>
          <w:szCs w:val="32"/>
        </w:rPr>
        <w:t>40</w:t>
      </w:r>
      <w:r>
        <w:rPr>
          <w:rFonts w:hint="eastAsia" w:ascii="仿宋_GB2312"/>
          <w:szCs w:val="32"/>
        </w:rPr>
        <w:t>个、每次征求志愿均设</w:t>
      </w:r>
      <w:r>
        <w:rPr>
          <w:szCs w:val="32"/>
        </w:rPr>
        <w:t>20</w:t>
      </w:r>
      <w:r>
        <w:rPr>
          <w:rFonts w:hint="eastAsia" w:ascii="仿宋_GB2312"/>
          <w:szCs w:val="32"/>
        </w:rPr>
        <w:t>个平行且有顺序排列的专业志愿。</w:t>
      </w:r>
    </w:p>
    <w:p>
      <w:pPr>
        <w:spacing w:line="560" w:lineRule="exact"/>
        <w:ind w:firstLine="620" w:firstLineChars="200"/>
        <w:rPr>
          <w:szCs w:val="32"/>
        </w:rPr>
      </w:pPr>
      <w:r>
        <w:rPr>
          <w:rFonts w:hint="eastAsia" w:ascii="黑体" w:eastAsia="黑体"/>
          <w:szCs w:val="32"/>
        </w:rPr>
        <w:t>第八条</w:t>
      </w:r>
      <w:r>
        <w:rPr>
          <w:szCs w:val="32"/>
        </w:rPr>
        <w:t xml:space="preserve">  </w:t>
      </w:r>
      <w:r>
        <w:rPr>
          <w:rFonts w:hint="eastAsia"/>
          <w:szCs w:val="32"/>
        </w:rPr>
        <w:t>艺术类设本科提前批、本</w:t>
      </w:r>
      <w:r>
        <w:rPr>
          <w:rFonts w:hint="eastAsia" w:ascii="仿宋_GB2312"/>
          <w:szCs w:val="32"/>
        </w:rPr>
        <w:t>科</w:t>
      </w:r>
      <w:r>
        <w:rPr>
          <w:szCs w:val="32"/>
        </w:rPr>
        <w:t>A</w:t>
      </w:r>
      <w:r>
        <w:rPr>
          <w:rFonts w:hint="eastAsia" w:ascii="仿宋_GB2312"/>
          <w:szCs w:val="32"/>
        </w:rPr>
        <w:t>批、本科</w:t>
      </w:r>
      <w:r>
        <w:rPr>
          <w:szCs w:val="32"/>
        </w:rPr>
        <w:t>B</w:t>
      </w:r>
      <w:r>
        <w:rPr>
          <w:rFonts w:hint="eastAsia" w:ascii="仿宋_GB2312"/>
          <w:szCs w:val="32"/>
        </w:rPr>
        <w:t>批和高</w:t>
      </w:r>
      <w:r>
        <w:rPr>
          <w:rFonts w:hint="eastAsia"/>
          <w:szCs w:val="32"/>
        </w:rPr>
        <w:t>职（专科）批四个批次。</w:t>
      </w:r>
    </w:p>
    <w:p>
      <w:pPr>
        <w:spacing w:line="560" w:lineRule="exact"/>
        <w:ind w:firstLine="620" w:firstLineChars="200"/>
        <w:rPr>
          <w:szCs w:val="32"/>
        </w:rPr>
      </w:pPr>
      <w:r>
        <w:rPr>
          <w:szCs w:val="32"/>
        </w:rPr>
        <w:t>1.</w:t>
      </w:r>
      <w:r>
        <w:rPr>
          <w:rFonts w:hint="eastAsia"/>
          <w:szCs w:val="32"/>
        </w:rPr>
        <w:t>本科提前批只设常规</w:t>
      </w:r>
      <w:r>
        <w:rPr>
          <w:rFonts w:hint="eastAsia" w:ascii="仿宋_GB2312"/>
          <w:szCs w:val="32"/>
        </w:rPr>
        <w:t>志愿，常规志愿设</w:t>
      </w:r>
      <w:r>
        <w:rPr>
          <w:szCs w:val="32"/>
        </w:rPr>
        <w:t>3</w:t>
      </w:r>
      <w:r>
        <w:rPr>
          <w:rFonts w:hint="eastAsia" w:ascii="仿宋_GB2312"/>
          <w:szCs w:val="32"/>
        </w:rPr>
        <w:t>个平行且有顺序排列的院校志愿，每个院校志愿均设</w:t>
      </w:r>
      <w:r>
        <w:rPr>
          <w:szCs w:val="32"/>
        </w:rPr>
        <w:t>6</w:t>
      </w:r>
      <w:r>
        <w:rPr>
          <w:rFonts w:hint="eastAsia" w:ascii="仿宋_GB2312"/>
          <w:szCs w:val="32"/>
        </w:rPr>
        <w:t>个专业志愿。考</w:t>
      </w:r>
      <w:r>
        <w:rPr>
          <w:rFonts w:hint="eastAsia"/>
          <w:szCs w:val="32"/>
        </w:rPr>
        <w:t>生不得重复填报同一院校志愿，即考生填报的院校志愿均须为不同院校。</w:t>
      </w:r>
    </w:p>
    <w:p>
      <w:pPr>
        <w:spacing w:line="560" w:lineRule="exact"/>
        <w:ind w:firstLine="620" w:firstLineChars="200"/>
        <w:rPr>
          <w:rFonts w:ascii="仿宋_GB2312"/>
          <w:szCs w:val="32"/>
        </w:rPr>
      </w:pPr>
      <w:r>
        <w:rPr>
          <w:szCs w:val="32"/>
        </w:rPr>
        <w:t>2.</w:t>
      </w:r>
      <w:r>
        <w:rPr>
          <w:rFonts w:hint="eastAsia"/>
          <w:szCs w:val="32"/>
        </w:rPr>
        <w:t>本</w:t>
      </w:r>
      <w:r>
        <w:rPr>
          <w:rFonts w:hint="eastAsia" w:ascii="仿宋_GB2312"/>
          <w:szCs w:val="32"/>
        </w:rPr>
        <w:t>科</w:t>
      </w:r>
      <w:r>
        <w:rPr>
          <w:szCs w:val="32"/>
        </w:rPr>
        <w:t>A</w:t>
      </w:r>
      <w:r>
        <w:rPr>
          <w:rFonts w:hint="eastAsia" w:ascii="仿宋_GB2312"/>
          <w:szCs w:val="32"/>
        </w:rPr>
        <w:t>批设常规志愿和</w:t>
      </w:r>
      <w:r>
        <w:rPr>
          <w:szCs w:val="32"/>
        </w:rPr>
        <w:t>2</w:t>
      </w:r>
      <w:r>
        <w:rPr>
          <w:rFonts w:hint="eastAsia" w:ascii="仿宋_GB2312"/>
          <w:szCs w:val="32"/>
        </w:rPr>
        <w:t>次征求志愿，常规志愿和每次征求志愿均设</w:t>
      </w:r>
      <w:r>
        <w:rPr>
          <w:szCs w:val="32"/>
        </w:rPr>
        <w:t>12</w:t>
      </w:r>
      <w:r>
        <w:rPr>
          <w:rFonts w:hint="eastAsia" w:ascii="仿宋_GB2312"/>
          <w:szCs w:val="32"/>
        </w:rPr>
        <w:t>个平行且有顺序排列的专业志愿。</w:t>
      </w:r>
    </w:p>
    <w:p>
      <w:pPr>
        <w:spacing w:line="560" w:lineRule="exact"/>
        <w:ind w:firstLine="620" w:firstLineChars="200"/>
        <w:rPr>
          <w:szCs w:val="32"/>
        </w:rPr>
      </w:pPr>
      <w:r>
        <w:rPr>
          <w:szCs w:val="32"/>
        </w:rPr>
        <w:t>3.</w:t>
      </w:r>
      <w:r>
        <w:rPr>
          <w:rFonts w:hint="eastAsia"/>
          <w:szCs w:val="32"/>
        </w:rPr>
        <w:t>本</w:t>
      </w:r>
      <w:r>
        <w:rPr>
          <w:rFonts w:hint="eastAsia" w:ascii="仿宋_GB2312"/>
          <w:spacing w:val="-6"/>
          <w:szCs w:val="32"/>
        </w:rPr>
        <w:t>科</w:t>
      </w:r>
      <w:r>
        <w:rPr>
          <w:spacing w:val="-6"/>
          <w:szCs w:val="32"/>
        </w:rPr>
        <w:t>B</w:t>
      </w:r>
      <w:r>
        <w:rPr>
          <w:rFonts w:hint="eastAsia" w:ascii="仿宋_GB2312"/>
          <w:spacing w:val="-6"/>
          <w:szCs w:val="32"/>
        </w:rPr>
        <w:t>批设常规志愿和</w:t>
      </w:r>
      <w:r>
        <w:rPr>
          <w:spacing w:val="-6"/>
          <w:szCs w:val="32"/>
        </w:rPr>
        <w:t>2</w:t>
      </w:r>
      <w:r>
        <w:rPr>
          <w:rFonts w:hint="eastAsia" w:ascii="仿宋_GB2312"/>
          <w:spacing w:val="-6"/>
          <w:szCs w:val="32"/>
        </w:rPr>
        <w:t>次征求志愿，常规志愿和每次征求志愿均设</w:t>
      </w:r>
      <w:r>
        <w:rPr>
          <w:spacing w:val="-6"/>
          <w:szCs w:val="32"/>
        </w:rPr>
        <w:t>16</w:t>
      </w:r>
      <w:r>
        <w:rPr>
          <w:rFonts w:hint="eastAsia" w:ascii="仿宋_GB2312"/>
          <w:spacing w:val="-6"/>
          <w:szCs w:val="32"/>
        </w:rPr>
        <w:t>个平行且有顺序排列的专业志愿。</w:t>
      </w:r>
    </w:p>
    <w:p>
      <w:pPr>
        <w:spacing w:line="560" w:lineRule="exact"/>
        <w:ind w:firstLine="620" w:firstLineChars="200"/>
        <w:rPr>
          <w:szCs w:val="32"/>
        </w:rPr>
      </w:pPr>
      <w:r>
        <w:rPr>
          <w:szCs w:val="32"/>
        </w:rPr>
        <w:t>4.</w:t>
      </w:r>
      <w:r>
        <w:rPr>
          <w:rFonts w:hint="eastAsia"/>
          <w:szCs w:val="32"/>
        </w:rPr>
        <w:t>高职（专科</w:t>
      </w:r>
      <w:r>
        <w:rPr>
          <w:rFonts w:hint="eastAsia" w:ascii="仿宋_GB2312"/>
          <w:szCs w:val="32"/>
        </w:rPr>
        <w:t>）批设常规志愿和</w:t>
      </w:r>
      <w:r>
        <w:rPr>
          <w:szCs w:val="32"/>
        </w:rPr>
        <w:t>2</w:t>
      </w:r>
      <w:r>
        <w:rPr>
          <w:rFonts w:hint="eastAsia" w:ascii="仿宋_GB2312"/>
          <w:szCs w:val="32"/>
        </w:rPr>
        <w:t>次征求志愿，</w:t>
      </w:r>
      <w:r>
        <w:rPr>
          <w:rFonts w:hint="eastAsia" w:ascii="仿宋_GB2312"/>
          <w:spacing w:val="-6"/>
          <w:szCs w:val="32"/>
        </w:rPr>
        <w:t>常规志愿和每次征求志愿均设</w:t>
      </w:r>
      <w:r>
        <w:rPr>
          <w:spacing w:val="-6"/>
          <w:szCs w:val="32"/>
        </w:rPr>
        <w:t>16</w:t>
      </w:r>
      <w:r>
        <w:rPr>
          <w:rFonts w:hint="eastAsia" w:ascii="仿宋_GB2312"/>
          <w:spacing w:val="-6"/>
          <w:szCs w:val="32"/>
        </w:rPr>
        <w:t>个平行且有顺序排列的专业志愿</w:t>
      </w:r>
      <w:r>
        <w:rPr>
          <w:rFonts w:hint="eastAsia" w:ascii="仿宋_GB2312"/>
          <w:szCs w:val="32"/>
        </w:rPr>
        <w:t>。</w:t>
      </w:r>
    </w:p>
    <w:p>
      <w:pPr>
        <w:spacing w:line="560" w:lineRule="exact"/>
        <w:ind w:firstLine="620" w:firstLineChars="200"/>
        <w:rPr>
          <w:szCs w:val="32"/>
        </w:rPr>
      </w:pPr>
      <w:r>
        <w:rPr>
          <w:rFonts w:hint="eastAsia" w:ascii="黑体" w:eastAsia="黑体"/>
          <w:szCs w:val="32"/>
        </w:rPr>
        <w:t>第九条</w:t>
      </w:r>
      <w:r>
        <w:rPr>
          <w:szCs w:val="32"/>
        </w:rPr>
        <w:t xml:space="preserve">  </w:t>
      </w:r>
      <w:r>
        <w:rPr>
          <w:rFonts w:hint="eastAsia"/>
          <w:szCs w:val="32"/>
        </w:rPr>
        <w:t>体育类设本科批和高职（专科）批两个批次。</w:t>
      </w:r>
    </w:p>
    <w:p>
      <w:pPr>
        <w:spacing w:line="560" w:lineRule="exact"/>
        <w:ind w:firstLine="620" w:firstLineChars="200"/>
        <w:rPr>
          <w:rFonts w:ascii="仿宋_GB2312"/>
          <w:szCs w:val="32"/>
        </w:rPr>
      </w:pPr>
      <w:r>
        <w:rPr>
          <w:szCs w:val="32"/>
        </w:rPr>
        <w:t>1.</w:t>
      </w:r>
      <w:r>
        <w:rPr>
          <w:rFonts w:hint="eastAsia"/>
          <w:szCs w:val="32"/>
        </w:rPr>
        <w:t>本科批</w:t>
      </w:r>
      <w:r>
        <w:rPr>
          <w:rFonts w:hint="eastAsia" w:ascii="仿宋_GB2312"/>
          <w:szCs w:val="32"/>
        </w:rPr>
        <w:t>设常规志愿和</w:t>
      </w:r>
      <w:r>
        <w:rPr>
          <w:szCs w:val="32"/>
        </w:rPr>
        <w:t>2</w:t>
      </w:r>
      <w:r>
        <w:rPr>
          <w:rFonts w:hint="eastAsia" w:ascii="仿宋_GB2312"/>
          <w:szCs w:val="32"/>
        </w:rPr>
        <w:t>次征求志愿。常规志愿和每次征求志愿均设</w:t>
      </w:r>
      <w:r>
        <w:rPr>
          <w:szCs w:val="32"/>
        </w:rPr>
        <w:t>6</w:t>
      </w:r>
      <w:r>
        <w:rPr>
          <w:rFonts w:hint="eastAsia" w:ascii="仿宋_GB2312"/>
          <w:szCs w:val="32"/>
        </w:rPr>
        <w:t>个平行且有顺序排列的院校志愿，每个院校志愿均设</w:t>
      </w:r>
      <w:r>
        <w:rPr>
          <w:szCs w:val="32"/>
        </w:rPr>
        <w:t>6</w:t>
      </w:r>
      <w:r>
        <w:rPr>
          <w:rFonts w:hint="eastAsia" w:ascii="仿宋_GB2312"/>
          <w:szCs w:val="32"/>
        </w:rPr>
        <w:t>个专业志愿和是否服从专业调剂栏目。</w:t>
      </w:r>
    </w:p>
    <w:p>
      <w:pPr>
        <w:spacing w:line="560" w:lineRule="exact"/>
        <w:ind w:firstLine="620" w:firstLineChars="200"/>
        <w:rPr>
          <w:spacing w:val="-6"/>
          <w:szCs w:val="32"/>
        </w:rPr>
      </w:pPr>
      <w:r>
        <w:rPr>
          <w:szCs w:val="32"/>
        </w:rPr>
        <w:t>2.</w:t>
      </w:r>
      <w:r>
        <w:rPr>
          <w:rFonts w:hint="eastAsia"/>
          <w:szCs w:val="32"/>
        </w:rPr>
        <w:t>高职（</w:t>
      </w:r>
      <w:r>
        <w:rPr>
          <w:rFonts w:hint="eastAsia" w:ascii="仿宋_GB2312"/>
          <w:szCs w:val="32"/>
        </w:rPr>
        <w:t>专科）批设常规志愿和</w:t>
      </w:r>
      <w:r>
        <w:rPr>
          <w:szCs w:val="32"/>
        </w:rPr>
        <w:t>2</w:t>
      </w:r>
      <w:r>
        <w:rPr>
          <w:rFonts w:hint="eastAsia" w:ascii="仿宋_GB2312"/>
          <w:szCs w:val="32"/>
        </w:rPr>
        <w:t>次征求志愿，</w:t>
      </w:r>
      <w:r>
        <w:rPr>
          <w:rFonts w:hint="eastAsia" w:ascii="仿宋_GB2312"/>
          <w:spacing w:val="-6"/>
          <w:szCs w:val="32"/>
        </w:rPr>
        <w:t>常规志愿和每次征求志愿均设</w:t>
      </w:r>
      <w:r>
        <w:rPr>
          <w:spacing w:val="-6"/>
          <w:szCs w:val="32"/>
        </w:rPr>
        <w:t>16</w:t>
      </w:r>
      <w:r>
        <w:rPr>
          <w:rFonts w:hint="eastAsia" w:ascii="仿宋_GB2312"/>
          <w:spacing w:val="-6"/>
          <w:szCs w:val="32"/>
        </w:rPr>
        <w:t>个平行且有顺序排列的专业志愿。</w:t>
      </w:r>
    </w:p>
    <w:p>
      <w:pPr>
        <w:spacing w:line="560" w:lineRule="exact"/>
        <w:ind w:firstLine="620" w:firstLineChars="200"/>
        <w:rPr>
          <w:szCs w:val="32"/>
        </w:rPr>
      </w:pPr>
    </w:p>
    <w:p>
      <w:pPr>
        <w:spacing w:line="560" w:lineRule="exact"/>
        <w:jc w:val="center"/>
        <w:rPr>
          <w:rFonts w:ascii="黑体" w:eastAsia="黑体"/>
          <w:szCs w:val="32"/>
        </w:rPr>
      </w:pPr>
      <w:r>
        <w:rPr>
          <w:rFonts w:hint="eastAsia" w:ascii="黑体" w:eastAsia="黑体"/>
          <w:szCs w:val="32"/>
        </w:rPr>
        <w:t>第四章</w:t>
      </w:r>
      <w:r>
        <w:rPr>
          <w:rFonts w:ascii="黑体" w:eastAsia="黑体"/>
          <w:szCs w:val="32"/>
        </w:rPr>
        <w:t xml:space="preserve">  </w:t>
      </w:r>
      <w:r>
        <w:rPr>
          <w:rFonts w:hint="eastAsia" w:ascii="黑体" w:eastAsia="黑体"/>
          <w:szCs w:val="32"/>
        </w:rPr>
        <w:t>投档模式及投档比例</w:t>
      </w:r>
    </w:p>
    <w:p>
      <w:pPr>
        <w:spacing w:line="560" w:lineRule="exact"/>
        <w:ind w:firstLine="620" w:firstLineChars="200"/>
        <w:rPr>
          <w:szCs w:val="32"/>
        </w:rPr>
      </w:pPr>
    </w:p>
    <w:p>
      <w:pPr>
        <w:spacing w:line="560" w:lineRule="exact"/>
        <w:ind w:firstLine="620" w:firstLineChars="200"/>
        <w:rPr>
          <w:szCs w:val="32"/>
        </w:rPr>
      </w:pPr>
      <w:r>
        <w:rPr>
          <w:rFonts w:hint="eastAsia" w:ascii="黑体" w:eastAsia="黑体"/>
          <w:szCs w:val="32"/>
        </w:rPr>
        <w:t>第十条　</w:t>
      </w:r>
      <w:r>
        <w:rPr>
          <w:rFonts w:hint="eastAsia"/>
          <w:szCs w:val="32"/>
        </w:rPr>
        <w:t>投档模式分为梯度志愿投档模式、平行志愿投档模式和一档多投投档模式等三种。平行志愿投档又分为院校志愿平行投档和专业志愿平行投档两类。一档多投又分为院校志愿一档多投和专业志愿一档多投两类。</w:t>
      </w:r>
    </w:p>
    <w:p>
      <w:pPr>
        <w:spacing w:line="560" w:lineRule="exact"/>
        <w:ind w:firstLine="620" w:firstLineChars="200"/>
        <w:rPr>
          <w:szCs w:val="32"/>
        </w:rPr>
      </w:pPr>
      <w:r>
        <w:rPr>
          <w:rFonts w:hint="eastAsia" w:ascii="黑体" w:eastAsia="黑体"/>
          <w:szCs w:val="32"/>
        </w:rPr>
        <w:t>第十一条　</w:t>
      </w:r>
      <w:r>
        <w:rPr>
          <w:rFonts w:hint="eastAsia"/>
          <w:szCs w:val="32"/>
        </w:rPr>
        <w:t>投档模式</w:t>
      </w:r>
    </w:p>
    <w:p>
      <w:pPr>
        <w:spacing w:line="560" w:lineRule="exact"/>
        <w:ind w:firstLine="620" w:firstLineChars="200"/>
        <w:rPr>
          <w:szCs w:val="32"/>
        </w:rPr>
      </w:pPr>
      <w:r>
        <w:rPr>
          <w:szCs w:val="32"/>
        </w:rPr>
        <w:t>1.</w:t>
      </w:r>
      <w:r>
        <w:rPr>
          <w:rFonts w:hint="eastAsia"/>
          <w:szCs w:val="32"/>
        </w:rPr>
        <w:t>文史类、理工类。本科提前批常规志愿分第一志愿和参考志愿先后投档。先进行第一志愿投档，实行梯度志愿投档。对招生计划尚未完成的院校，再进行参考志愿投档，实行院校志愿平行投档。本科提前批征求志愿实行专业志愿平行投档。本科一批、本科二批常规志愿和征求志愿全部实行院校志愿平行投档。高职（专科）批常规志愿和征求志愿全部实行专业志愿平行投档。</w:t>
      </w:r>
    </w:p>
    <w:p>
      <w:pPr>
        <w:spacing w:line="560" w:lineRule="exact"/>
        <w:ind w:firstLine="620" w:firstLineChars="200"/>
        <w:rPr>
          <w:rFonts w:ascii="仿宋_GB2312"/>
          <w:szCs w:val="32"/>
        </w:rPr>
      </w:pPr>
      <w:r>
        <w:rPr>
          <w:szCs w:val="32"/>
        </w:rPr>
        <w:t>2.</w:t>
      </w:r>
      <w:r>
        <w:rPr>
          <w:rFonts w:hint="eastAsia"/>
          <w:szCs w:val="32"/>
        </w:rPr>
        <w:t>艺术类。</w:t>
      </w:r>
      <w:r>
        <w:rPr>
          <w:rFonts w:hint="eastAsia" w:ascii="仿宋_GB2312"/>
          <w:szCs w:val="32"/>
        </w:rPr>
        <w:t>本科提前批实行院校志愿“一档多投”。本科</w:t>
      </w:r>
      <w:r>
        <w:rPr>
          <w:szCs w:val="32"/>
        </w:rPr>
        <w:t>A</w:t>
      </w:r>
      <w:r>
        <w:rPr>
          <w:rFonts w:hint="eastAsia" w:ascii="仿宋_GB2312"/>
          <w:szCs w:val="32"/>
        </w:rPr>
        <w:t>批、</w:t>
      </w:r>
      <w:r>
        <w:rPr>
          <w:szCs w:val="32"/>
        </w:rPr>
        <w:t>B</w:t>
      </w:r>
      <w:r>
        <w:rPr>
          <w:rFonts w:hint="eastAsia" w:ascii="仿宋_GB2312"/>
          <w:szCs w:val="32"/>
        </w:rPr>
        <w:t>批均实行专业志愿“一档多投”。高职（专科）批实行专业志愿平行投档。</w:t>
      </w:r>
    </w:p>
    <w:p>
      <w:pPr>
        <w:spacing w:line="560" w:lineRule="exact"/>
        <w:ind w:firstLine="620" w:firstLineChars="200"/>
        <w:rPr>
          <w:szCs w:val="32"/>
        </w:rPr>
      </w:pPr>
      <w:r>
        <w:rPr>
          <w:szCs w:val="32"/>
        </w:rPr>
        <w:t>3.</w:t>
      </w:r>
      <w:r>
        <w:rPr>
          <w:rFonts w:hint="eastAsia"/>
          <w:szCs w:val="32"/>
        </w:rPr>
        <w:t>体</w:t>
      </w:r>
      <w:r>
        <w:rPr>
          <w:rFonts w:hint="eastAsia"/>
          <w:spacing w:val="-6"/>
          <w:szCs w:val="32"/>
        </w:rPr>
        <w:t>育类。本科批常规志愿和征求志愿实行院校志愿平行投档。高职（专科）批常规志愿和征求志愿均实行专业志愿平行投档。</w:t>
      </w:r>
    </w:p>
    <w:p>
      <w:pPr>
        <w:spacing w:line="560" w:lineRule="exact"/>
        <w:ind w:firstLine="620" w:firstLineChars="200"/>
        <w:rPr>
          <w:szCs w:val="32"/>
        </w:rPr>
      </w:pPr>
      <w:r>
        <w:rPr>
          <w:rFonts w:hint="eastAsia" w:ascii="黑体" w:eastAsia="黑体"/>
          <w:szCs w:val="32"/>
        </w:rPr>
        <w:t>第十二条　</w:t>
      </w:r>
      <w:r>
        <w:rPr>
          <w:rFonts w:hint="eastAsia"/>
          <w:szCs w:val="32"/>
        </w:rPr>
        <w:t>投档比例</w:t>
      </w:r>
    </w:p>
    <w:p>
      <w:pPr>
        <w:spacing w:line="560" w:lineRule="exact"/>
        <w:ind w:firstLine="620" w:firstLineChars="200"/>
        <w:rPr>
          <w:rFonts w:ascii="仿宋_GB2312"/>
          <w:szCs w:val="32"/>
        </w:rPr>
      </w:pPr>
      <w:r>
        <w:rPr>
          <w:szCs w:val="32"/>
        </w:rPr>
        <w:t>1.</w:t>
      </w:r>
      <w:r>
        <w:rPr>
          <w:rFonts w:hint="eastAsia"/>
          <w:szCs w:val="32"/>
        </w:rPr>
        <w:t>实行梯度志愿投档的高校，其投档比例原</w:t>
      </w:r>
      <w:r>
        <w:rPr>
          <w:rFonts w:hint="eastAsia" w:ascii="仿宋_GB2312"/>
          <w:szCs w:val="32"/>
        </w:rPr>
        <w:t>则上控制在招生计划数的</w:t>
      </w:r>
      <w:r>
        <w:rPr>
          <w:szCs w:val="32"/>
        </w:rPr>
        <w:t>120%</w:t>
      </w:r>
      <w:r>
        <w:rPr>
          <w:rFonts w:hint="eastAsia" w:ascii="仿宋_GB2312"/>
          <w:szCs w:val="32"/>
        </w:rPr>
        <w:t>以内。军队院校区分性别，按招生计划数的</w:t>
      </w:r>
      <w:r>
        <w:rPr>
          <w:szCs w:val="32"/>
        </w:rPr>
        <w:t>110%</w:t>
      </w:r>
      <w:r>
        <w:rPr>
          <w:rFonts w:hint="eastAsia" w:ascii="仿宋_GB2312"/>
          <w:szCs w:val="32"/>
        </w:rPr>
        <w:t>投档。</w:t>
      </w:r>
    </w:p>
    <w:p>
      <w:pPr>
        <w:spacing w:line="560" w:lineRule="exact"/>
        <w:ind w:firstLine="620" w:firstLineChars="200"/>
        <w:rPr>
          <w:szCs w:val="32"/>
        </w:rPr>
      </w:pPr>
      <w:r>
        <w:rPr>
          <w:szCs w:val="32"/>
        </w:rPr>
        <w:t>2.</w:t>
      </w:r>
      <w:r>
        <w:rPr>
          <w:rFonts w:hint="eastAsia"/>
          <w:szCs w:val="32"/>
        </w:rPr>
        <w:t>实行平行志愿投档的（含院</w:t>
      </w:r>
      <w:r>
        <w:rPr>
          <w:rFonts w:hint="eastAsia" w:ascii="仿宋_GB2312"/>
          <w:szCs w:val="32"/>
        </w:rPr>
        <w:t>校志愿平行和专业志愿平行）高校，其投档比例原则上按招生计划数的</w:t>
      </w:r>
      <w:r>
        <w:rPr>
          <w:szCs w:val="32"/>
        </w:rPr>
        <w:t>100%</w:t>
      </w:r>
      <w:r>
        <w:rPr>
          <w:rFonts w:hint="eastAsia" w:ascii="仿宋_GB2312"/>
          <w:szCs w:val="32"/>
        </w:rPr>
        <w:t>执行。</w:t>
      </w:r>
    </w:p>
    <w:p>
      <w:pPr>
        <w:spacing w:line="560" w:lineRule="exact"/>
        <w:ind w:firstLine="620" w:firstLineChars="200"/>
        <w:rPr>
          <w:szCs w:val="32"/>
        </w:rPr>
      </w:pPr>
      <w:r>
        <w:rPr>
          <w:szCs w:val="32"/>
        </w:rPr>
        <w:t>3.</w:t>
      </w:r>
      <w:r>
        <w:rPr>
          <w:rFonts w:hint="eastAsia"/>
          <w:szCs w:val="32"/>
        </w:rPr>
        <w:t>实行一档多投的批次（指艺术类本科各批次），考生文考总分加上政策性加分、省级专业统考成绩均应达到相应的省定最低录取控制分数线（经教育部批准的部分独立设置的本科艺术院校以及部分艺术类本科专业参照执行的少数高校的艺术类本科专业，可自主划</w:t>
      </w:r>
      <w:r>
        <w:rPr>
          <w:rFonts w:hint="eastAsia" w:ascii="仿宋_GB2312"/>
          <w:szCs w:val="32"/>
        </w:rPr>
        <w:t>定高考文化成绩录取控制分数线），不受投档比例限制，按院校志愿（艺术类本科提前批）或按专业志愿（艺术类本科</w:t>
      </w:r>
      <w:r>
        <w:rPr>
          <w:szCs w:val="32"/>
        </w:rPr>
        <w:t>A</w:t>
      </w:r>
      <w:r>
        <w:rPr>
          <w:rFonts w:hint="eastAsia" w:ascii="仿宋_GB2312"/>
          <w:szCs w:val="32"/>
        </w:rPr>
        <w:t>批、</w:t>
      </w:r>
      <w:r>
        <w:rPr>
          <w:szCs w:val="32"/>
        </w:rPr>
        <w:t>B</w:t>
      </w:r>
      <w:r>
        <w:rPr>
          <w:rFonts w:hint="eastAsia" w:ascii="仿宋_GB2312"/>
          <w:szCs w:val="32"/>
        </w:rPr>
        <w:t>批）全部投档。</w:t>
      </w:r>
    </w:p>
    <w:p>
      <w:pPr>
        <w:spacing w:line="560" w:lineRule="exact"/>
        <w:ind w:firstLine="620" w:firstLineChars="200"/>
        <w:rPr>
          <w:szCs w:val="32"/>
        </w:rPr>
      </w:pPr>
    </w:p>
    <w:p>
      <w:pPr>
        <w:spacing w:line="560" w:lineRule="exact"/>
        <w:jc w:val="center"/>
        <w:rPr>
          <w:rFonts w:ascii="黑体" w:eastAsia="黑体"/>
          <w:szCs w:val="32"/>
        </w:rPr>
      </w:pPr>
      <w:r>
        <w:rPr>
          <w:rFonts w:hint="eastAsia" w:ascii="黑体" w:eastAsia="黑体"/>
          <w:szCs w:val="32"/>
        </w:rPr>
        <w:t>第五章</w:t>
      </w:r>
      <w:r>
        <w:rPr>
          <w:rFonts w:ascii="黑体" w:eastAsia="黑体"/>
          <w:szCs w:val="32"/>
        </w:rPr>
        <w:t xml:space="preserve">  </w:t>
      </w:r>
      <w:r>
        <w:rPr>
          <w:rFonts w:hint="eastAsia" w:ascii="黑体" w:eastAsia="黑体"/>
          <w:szCs w:val="32"/>
        </w:rPr>
        <w:t>成绩排序规则</w:t>
      </w:r>
    </w:p>
    <w:p>
      <w:pPr>
        <w:spacing w:line="560" w:lineRule="exact"/>
        <w:ind w:firstLine="620" w:firstLineChars="200"/>
        <w:rPr>
          <w:szCs w:val="32"/>
        </w:rPr>
      </w:pPr>
    </w:p>
    <w:p>
      <w:pPr>
        <w:spacing w:line="560" w:lineRule="exact"/>
        <w:ind w:firstLine="620" w:firstLineChars="200"/>
        <w:rPr>
          <w:szCs w:val="32"/>
        </w:rPr>
      </w:pPr>
      <w:r>
        <w:rPr>
          <w:rFonts w:hint="eastAsia" w:ascii="黑体" w:eastAsia="黑体"/>
          <w:szCs w:val="32"/>
        </w:rPr>
        <w:t>第十三条　</w:t>
      </w:r>
      <w:r>
        <w:rPr>
          <w:rFonts w:hint="eastAsia"/>
          <w:szCs w:val="32"/>
        </w:rPr>
        <w:t>文史类和理工类</w:t>
      </w:r>
    </w:p>
    <w:p>
      <w:pPr>
        <w:spacing w:line="560" w:lineRule="exact"/>
        <w:ind w:firstLine="620" w:firstLineChars="200"/>
        <w:rPr>
          <w:szCs w:val="32"/>
        </w:rPr>
      </w:pPr>
      <w:r>
        <w:rPr>
          <w:rFonts w:hint="eastAsia"/>
          <w:szCs w:val="32"/>
        </w:rPr>
        <w:t>考生分别按投档分（文考总分</w:t>
      </w:r>
      <w:r>
        <w:rPr>
          <w:szCs w:val="32"/>
        </w:rPr>
        <w:t>+</w:t>
      </w:r>
      <w:r>
        <w:rPr>
          <w:rFonts w:hint="eastAsia"/>
          <w:szCs w:val="32"/>
        </w:rPr>
        <w:t>政策性加分，下同）从高分到低分进行排序。在平行志愿投档时，投档分相同的，先按同等优先，再按单科成绩从高分到低分进行排序，以此确定出每一个考生在其群体中的位次。单科成绩的排列顺序：文史类为语文、文科综合、数学、外语；理工类为数学、理科综合、语文、外语。</w:t>
      </w:r>
    </w:p>
    <w:p>
      <w:pPr>
        <w:spacing w:line="560" w:lineRule="exact"/>
        <w:ind w:firstLine="620" w:firstLineChars="200"/>
        <w:rPr>
          <w:szCs w:val="32"/>
        </w:rPr>
      </w:pPr>
      <w:r>
        <w:rPr>
          <w:rFonts w:hint="eastAsia" w:ascii="黑体" w:eastAsia="黑体"/>
          <w:szCs w:val="32"/>
        </w:rPr>
        <w:t>第十四条　</w:t>
      </w:r>
      <w:r>
        <w:rPr>
          <w:rFonts w:hint="eastAsia"/>
          <w:szCs w:val="32"/>
        </w:rPr>
        <w:t>艺术类</w:t>
      </w:r>
    </w:p>
    <w:p>
      <w:pPr>
        <w:spacing w:line="560" w:lineRule="exact"/>
        <w:ind w:firstLine="620" w:firstLineChars="200"/>
        <w:rPr>
          <w:szCs w:val="32"/>
        </w:rPr>
      </w:pPr>
      <w:r>
        <w:rPr>
          <w:szCs w:val="32"/>
        </w:rPr>
        <w:t>1.</w:t>
      </w:r>
      <w:r>
        <w:rPr>
          <w:rFonts w:hint="eastAsia"/>
          <w:szCs w:val="32"/>
        </w:rPr>
        <w:t>本科提前批。投档时，不对考生成绩进行排序，将符合投档条件的每一考生的电子档案同时投放到考生填报的所有院校。招生院校按照事先公布的录取规则，对符合录取条件的考生进行预录取排序（每位考生在同一院校最多预录取一个专业）；对不符合录取条件的考生，提出预退档意见，并将预录取排序名单和预退档意见提交省教育考试院审核。省教育考试院审核完成后，根据考生院校志愿顺序、院校专业招生计划和专业预录取排序等情况，由计算机自动匹配确认录取结果。每位考生最多只能被一所院校（专业）录取，也可能不被录取。</w:t>
      </w:r>
    </w:p>
    <w:p>
      <w:pPr>
        <w:spacing w:line="560" w:lineRule="exact"/>
        <w:ind w:firstLine="620" w:firstLineChars="200"/>
        <w:rPr>
          <w:szCs w:val="32"/>
        </w:rPr>
      </w:pPr>
      <w:r>
        <w:rPr>
          <w:szCs w:val="32"/>
        </w:rPr>
        <w:t>2.</w:t>
      </w:r>
      <w:r>
        <w:rPr>
          <w:rFonts w:hint="eastAsia"/>
          <w:szCs w:val="32"/>
        </w:rPr>
        <w:t>本科</w:t>
      </w:r>
      <w:r>
        <w:rPr>
          <w:szCs w:val="32"/>
        </w:rPr>
        <w:t>A</w:t>
      </w:r>
      <w:r>
        <w:rPr>
          <w:rFonts w:hint="eastAsia" w:ascii="仿宋_GB2312"/>
          <w:szCs w:val="32"/>
        </w:rPr>
        <w:t>批、</w:t>
      </w:r>
      <w:r>
        <w:rPr>
          <w:szCs w:val="32"/>
        </w:rPr>
        <w:t>B</w:t>
      </w:r>
      <w:r>
        <w:rPr>
          <w:rFonts w:hint="eastAsia" w:ascii="仿宋_GB2312"/>
          <w:szCs w:val="32"/>
        </w:rPr>
        <w:t>批。</w:t>
      </w:r>
      <w:r>
        <w:rPr>
          <w:rFonts w:hint="eastAsia"/>
          <w:szCs w:val="32"/>
        </w:rPr>
        <w:t>投档时，不对考生成绩进行排序，将符合投档条件的每一考生的电子档案同时投放到考生填报的同一类别所有专业。招生院校按照事先公布的录取规则，对符合录取条件的所有考生，每个专业进行预录取排序；对不符合录取条件的考生，提出预退档意见，并将预录取排序名单和预退档意见提交省教育考试院审核。省教育考试院审核完成后，根据考生专业志愿顺序、院校专业招生计划和专业预录取排序等情况，由计算机自动匹配确认录取结果。每位考生最多只能被一所院校（专业）录取，也可能不被录取。</w:t>
      </w:r>
    </w:p>
    <w:p>
      <w:pPr>
        <w:spacing w:line="560" w:lineRule="exact"/>
        <w:ind w:firstLine="620" w:firstLineChars="200"/>
        <w:rPr>
          <w:szCs w:val="32"/>
        </w:rPr>
      </w:pPr>
      <w:r>
        <w:rPr>
          <w:szCs w:val="32"/>
        </w:rPr>
        <w:t>3.</w:t>
      </w:r>
      <w:r>
        <w:rPr>
          <w:rFonts w:hint="eastAsia"/>
          <w:szCs w:val="32"/>
        </w:rPr>
        <w:t>高职（专科）批。文科艺术类和理科艺术类考生分成相应的音乐类、美术类、舞蹈类、播音与主持类、编导类、表演类（服装表演方向）、表演类（影视表演方向）、摄影类、书法类等</w:t>
      </w:r>
      <w:r>
        <w:rPr>
          <w:szCs w:val="32"/>
        </w:rPr>
        <w:t>9</w:t>
      </w:r>
      <w:r>
        <w:rPr>
          <w:rFonts w:hint="eastAsia"/>
          <w:szCs w:val="32"/>
        </w:rPr>
        <w:t>个专业类别，分别按综合分从高分到低分排序。综合分相同时，先按同等优先，再按单科成绩从高分到低分进行排序，以此确定每一个考生在其群体中的位次。单科成绩的排列顺序：文科艺术类按省级专业统考成绩、语文、文科综合、数学、外语；理科艺术类按照省级专业统考成绩、数学、理科综合、语文、外语。其中，文考总分加上政策性加分不低于专科文考录取控制分数线、省级专业统考成绩不低于专科省级专业统考录取控制分数线的，才具有专科综合分位次。</w:t>
      </w:r>
    </w:p>
    <w:p>
      <w:pPr>
        <w:spacing w:line="560" w:lineRule="exact"/>
        <w:ind w:firstLine="620" w:firstLineChars="200"/>
        <w:rPr>
          <w:szCs w:val="32"/>
        </w:rPr>
      </w:pPr>
      <w:r>
        <w:rPr>
          <w:rFonts w:hint="eastAsia"/>
          <w:szCs w:val="32"/>
        </w:rPr>
        <w:t>综合分的计算方法如下：</w:t>
      </w:r>
    </w:p>
    <w:p>
      <w:pPr>
        <w:spacing w:line="560" w:lineRule="exact"/>
        <w:ind w:firstLine="620" w:firstLineChars="200"/>
        <w:rPr>
          <w:szCs w:val="32"/>
        </w:rPr>
      </w:pPr>
      <w:r>
        <w:rPr>
          <w:rFonts w:hint="eastAsia"/>
          <w:szCs w:val="32"/>
        </w:rPr>
        <w:t>（</w:t>
      </w:r>
      <w:r>
        <w:rPr>
          <w:szCs w:val="32"/>
        </w:rPr>
        <w:t>1</w:t>
      </w:r>
      <w:r>
        <w:rPr>
          <w:rFonts w:hint="eastAsia"/>
          <w:szCs w:val="32"/>
        </w:rPr>
        <w:t>）编导类的综合分</w:t>
      </w:r>
      <w:r>
        <w:rPr>
          <w:szCs w:val="32"/>
        </w:rPr>
        <w:t>=</w:t>
      </w:r>
      <w:r>
        <w:rPr>
          <w:rFonts w:hint="eastAsia"/>
          <w:szCs w:val="32"/>
        </w:rPr>
        <w:t>（考生文考总分＋政策性加分）×</w:t>
      </w:r>
      <w:r>
        <w:rPr>
          <w:szCs w:val="32"/>
        </w:rPr>
        <w:t>60%</w:t>
      </w:r>
      <w:r>
        <w:rPr>
          <w:rFonts w:hint="eastAsia"/>
          <w:szCs w:val="32"/>
        </w:rPr>
        <w:t>＋考生省级专业统考成绩×</w:t>
      </w:r>
      <w:r>
        <w:rPr>
          <w:szCs w:val="32"/>
        </w:rPr>
        <w:t>2.5</w:t>
      </w:r>
      <w:r>
        <w:rPr>
          <w:rFonts w:hint="eastAsia"/>
          <w:szCs w:val="32"/>
        </w:rPr>
        <w:t>×</w:t>
      </w:r>
      <w:r>
        <w:rPr>
          <w:szCs w:val="32"/>
        </w:rPr>
        <w:t>40%</w:t>
      </w:r>
      <w:r>
        <w:rPr>
          <w:rFonts w:hint="eastAsia"/>
          <w:szCs w:val="32"/>
        </w:rPr>
        <w:t>。</w:t>
      </w:r>
    </w:p>
    <w:p>
      <w:pPr>
        <w:spacing w:line="560" w:lineRule="exact"/>
        <w:ind w:firstLine="620" w:firstLineChars="200"/>
        <w:rPr>
          <w:szCs w:val="32"/>
        </w:rPr>
      </w:pPr>
      <w:r>
        <w:rPr>
          <w:rFonts w:hint="eastAsia"/>
          <w:szCs w:val="32"/>
        </w:rPr>
        <w:t>（</w:t>
      </w:r>
      <w:r>
        <w:rPr>
          <w:szCs w:val="32"/>
        </w:rPr>
        <w:t>2</w:t>
      </w:r>
      <w:r>
        <w:rPr>
          <w:rFonts w:hint="eastAsia"/>
          <w:szCs w:val="32"/>
        </w:rPr>
        <w:t>）书法类的综合分＝（考生文考总分＋政策性加分）×</w:t>
      </w:r>
      <w:r>
        <w:rPr>
          <w:szCs w:val="32"/>
        </w:rPr>
        <w:t>50%</w:t>
      </w:r>
      <w:r>
        <w:rPr>
          <w:rFonts w:hint="eastAsia"/>
          <w:szCs w:val="32"/>
        </w:rPr>
        <w:t>＋考生省级专业统考成绩×</w:t>
      </w:r>
      <w:r>
        <w:rPr>
          <w:szCs w:val="32"/>
        </w:rPr>
        <w:t>2.5</w:t>
      </w:r>
      <w:r>
        <w:rPr>
          <w:rFonts w:hint="eastAsia"/>
          <w:szCs w:val="32"/>
        </w:rPr>
        <w:t>×</w:t>
      </w:r>
      <w:r>
        <w:rPr>
          <w:szCs w:val="32"/>
        </w:rPr>
        <w:t>50%</w:t>
      </w:r>
      <w:r>
        <w:rPr>
          <w:rFonts w:hint="eastAsia"/>
          <w:szCs w:val="32"/>
        </w:rPr>
        <w:t>。</w:t>
      </w:r>
    </w:p>
    <w:p>
      <w:pPr>
        <w:spacing w:line="560" w:lineRule="exact"/>
        <w:ind w:firstLine="620" w:firstLineChars="200"/>
        <w:rPr>
          <w:szCs w:val="32"/>
        </w:rPr>
      </w:pPr>
      <w:r>
        <w:rPr>
          <w:rFonts w:hint="eastAsia"/>
          <w:szCs w:val="32"/>
        </w:rPr>
        <w:t>（</w:t>
      </w:r>
      <w:r>
        <w:rPr>
          <w:szCs w:val="32"/>
        </w:rPr>
        <w:t>3</w:t>
      </w:r>
      <w:r>
        <w:rPr>
          <w:rFonts w:hint="eastAsia"/>
          <w:szCs w:val="32"/>
        </w:rPr>
        <w:t>）美术、播音与主持类的综合分＝（考生文考总分＋政策性加分）×</w:t>
      </w:r>
      <w:r>
        <w:rPr>
          <w:szCs w:val="32"/>
        </w:rPr>
        <w:t>40%</w:t>
      </w:r>
      <w:r>
        <w:rPr>
          <w:rFonts w:hint="eastAsia"/>
          <w:szCs w:val="32"/>
        </w:rPr>
        <w:t>＋考生省级专业统考成绩×</w:t>
      </w:r>
      <w:r>
        <w:rPr>
          <w:szCs w:val="32"/>
        </w:rPr>
        <w:t>2.5</w:t>
      </w:r>
      <w:r>
        <w:rPr>
          <w:rFonts w:hint="eastAsia"/>
          <w:szCs w:val="32"/>
        </w:rPr>
        <w:t>×</w:t>
      </w:r>
      <w:r>
        <w:rPr>
          <w:szCs w:val="32"/>
        </w:rPr>
        <w:t>60%</w:t>
      </w:r>
      <w:r>
        <w:rPr>
          <w:rFonts w:hint="eastAsia"/>
          <w:szCs w:val="32"/>
        </w:rPr>
        <w:t>。</w:t>
      </w:r>
    </w:p>
    <w:p>
      <w:pPr>
        <w:spacing w:line="560" w:lineRule="exact"/>
        <w:ind w:firstLine="620" w:firstLineChars="200"/>
        <w:rPr>
          <w:szCs w:val="32"/>
        </w:rPr>
      </w:pPr>
      <w:r>
        <w:rPr>
          <w:rFonts w:hint="eastAsia"/>
          <w:szCs w:val="32"/>
        </w:rPr>
        <w:t>（</w:t>
      </w:r>
      <w:r>
        <w:rPr>
          <w:szCs w:val="32"/>
        </w:rPr>
        <w:t>4</w:t>
      </w:r>
      <w:r>
        <w:rPr>
          <w:rFonts w:hint="eastAsia"/>
          <w:szCs w:val="32"/>
        </w:rPr>
        <w:t>）音乐、舞蹈、摄影、表演类的综合分＝（考生文考总分＋政策性加分）×</w:t>
      </w:r>
      <w:r>
        <w:rPr>
          <w:szCs w:val="32"/>
        </w:rPr>
        <w:t>30%</w:t>
      </w:r>
      <w:r>
        <w:rPr>
          <w:rFonts w:hint="eastAsia"/>
          <w:szCs w:val="32"/>
        </w:rPr>
        <w:t>＋考生省级专业统考成绩×</w:t>
      </w:r>
      <w:r>
        <w:rPr>
          <w:szCs w:val="32"/>
        </w:rPr>
        <w:t>2.5</w:t>
      </w:r>
      <w:r>
        <w:rPr>
          <w:rFonts w:hint="eastAsia"/>
          <w:szCs w:val="32"/>
        </w:rPr>
        <w:t>×</w:t>
      </w:r>
      <w:r>
        <w:rPr>
          <w:szCs w:val="32"/>
        </w:rPr>
        <w:t>70%</w:t>
      </w:r>
      <w:r>
        <w:rPr>
          <w:rFonts w:hint="eastAsia"/>
          <w:szCs w:val="32"/>
        </w:rPr>
        <w:t>。</w:t>
      </w:r>
    </w:p>
    <w:p>
      <w:pPr>
        <w:spacing w:line="560" w:lineRule="exact"/>
        <w:ind w:firstLine="620" w:firstLineChars="200"/>
        <w:rPr>
          <w:szCs w:val="32"/>
        </w:rPr>
      </w:pPr>
      <w:r>
        <w:rPr>
          <w:rFonts w:hint="eastAsia" w:ascii="黑体" w:eastAsia="黑体"/>
          <w:szCs w:val="32"/>
        </w:rPr>
        <w:t>第十五条　</w:t>
      </w:r>
      <w:r>
        <w:rPr>
          <w:rFonts w:hint="eastAsia"/>
          <w:szCs w:val="32"/>
        </w:rPr>
        <w:t>体育类</w:t>
      </w:r>
    </w:p>
    <w:p>
      <w:pPr>
        <w:spacing w:line="560" w:lineRule="exact"/>
        <w:ind w:firstLine="620" w:firstLineChars="200"/>
        <w:rPr>
          <w:szCs w:val="32"/>
        </w:rPr>
      </w:pPr>
      <w:r>
        <w:rPr>
          <w:szCs w:val="32"/>
        </w:rPr>
        <w:t>1.</w:t>
      </w:r>
      <w:r>
        <w:rPr>
          <w:rFonts w:hint="eastAsia"/>
          <w:szCs w:val="32"/>
        </w:rPr>
        <w:t>文科体育类和理科体育类考生分别按本、专科综合分，从高分到低分排序。综合分相同时，先按同等优先，再按单科成绩从高分到低分进行排序，以此确定每一个考生在其群体中的位次。</w:t>
      </w:r>
    </w:p>
    <w:p>
      <w:pPr>
        <w:spacing w:line="560" w:lineRule="exact"/>
        <w:ind w:firstLine="620" w:firstLineChars="200"/>
        <w:rPr>
          <w:szCs w:val="32"/>
        </w:rPr>
      </w:pPr>
      <w:r>
        <w:rPr>
          <w:szCs w:val="32"/>
        </w:rPr>
        <w:t>2.</w:t>
      </w:r>
      <w:r>
        <w:rPr>
          <w:rFonts w:hint="eastAsia"/>
          <w:szCs w:val="32"/>
        </w:rPr>
        <w:t>单科成绩的排列顺序：文科体育类依次为省级专业统考成绩、语文、文科综合、数学、外语；理科体育类依次为省级专业统考成绩、数学、理科综合、语文、外语。其中，文考总分加上政策性加分不低于本科文考录取控制分数线（生源不足降分时，不低于本科文考录取控制分数线下</w:t>
      </w:r>
      <w:r>
        <w:rPr>
          <w:szCs w:val="32"/>
        </w:rPr>
        <w:t>20</w:t>
      </w:r>
      <w:r>
        <w:rPr>
          <w:rFonts w:hint="eastAsia"/>
          <w:szCs w:val="32"/>
        </w:rPr>
        <w:t>分）、省级专业统考成绩不低于本科省级专业统考录取控制分数线的，才具有本科综合分位次；文考总分加上政策性加分不低于专科文考录取控制分数线（生源不足降分时，不低于专科文考录取控制分数线下</w:t>
      </w:r>
      <w:r>
        <w:rPr>
          <w:szCs w:val="32"/>
        </w:rPr>
        <w:t>20</w:t>
      </w:r>
      <w:r>
        <w:rPr>
          <w:rFonts w:hint="eastAsia"/>
          <w:szCs w:val="32"/>
        </w:rPr>
        <w:t>分）、省级专业统考成绩不低于专科省级专业统考录取控制分数线的，才具有专科综合分位次。</w:t>
      </w:r>
    </w:p>
    <w:p>
      <w:pPr>
        <w:spacing w:line="560" w:lineRule="exact"/>
        <w:ind w:firstLine="620" w:firstLineChars="200"/>
        <w:rPr>
          <w:szCs w:val="32"/>
        </w:rPr>
      </w:pPr>
      <w:r>
        <w:rPr>
          <w:szCs w:val="32"/>
        </w:rPr>
        <w:t>3.</w:t>
      </w:r>
      <w:r>
        <w:rPr>
          <w:rFonts w:hint="eastAsia"/>
          <w:szCs w:val="32"/>
        </w:rPr>
        <w:t>体育类综合分</w:t>
      </w:r>
      <w:r>
        <w:rPr>
          <w:szCs w:val="32"/>
        </w:rPr>
        <w:t>=</w:t>
      </w:r>
      <w:r>
        <w:rPr>
          <w:rFonts w:hint="eastAsia"/>
          <w:szCs w:val="32"/>
        </w:rPr>
        <w:t>（考生文考总分＋政策性加分）×</w:t>
      </w:r>
      <w:r>
        <w:rPr>
          <w:szCs w:val="32"/>
        </w:rPr>
        <w:t>30%</w:t>
      </w:r>
      <w:r>
        <w:rPr>
          <w:rFonts w:hint="eastAsia"/>
          <w:szCs w:val="32"/>
        </w:rPr>
        <w:t>＋考生体育成绩×</w:t>
      </w:r>
      <w:r>
        <w:rPr>
          <w:szCs w:val="32"/>
        </w:rPr>
        <w:t>7.5</w:t>
      </w:r>
      <w:r>
        <w:rPr>
          <w:rFonts w:hint="eastAsia"/>
          <w:szCs w:val="32"/>
        </w:rPr>
        <w:t>×</w:t>
      </w:r>
      <w:r>
        <w:rPr>
          <w:szCs w:val="32"/>
        </w:rPr>
        <w:t>70%</w:t>
      </w:r>
      <w:r>
        <w:rPr>
          <w:rFonts w:hint="eastAsia"/>
          <w:szCs w:val="32"/>
        </w:rPr>
        <w:t>。</w:t>
      </w:r>
    </w:p>
    <w:p>
      <w:pPr>
        <w:spacing w:line="560" w:lineRule="exact"/>
        <w:ind w:firstLine="620" w:firstLineChars="200"/>
        <w:rPr>
          <w:szCs w:val="32"/>
        </w:rPr>
      </w:pPr>
    </w:p>
    <w:p>
      <w:pPr>
        <w:spacing w:line="560" w:lineRule="exact"/>
        <w:jc w:val="center"/>
        <w:rPr>
          <w:rFonts w:ascii="黑体" w:eastAsia="黑体"/>
          <w:szCs w:val="32"/>
        </w:rPr>
      </w:pPr>
      <w:r>
        <w:rPr>
          <w:rFonts w:hint="eastAsia" w:ascii="黑体" w:eastAsia="黑体"/>
          <w:szCs w:val="32"/>
        </w:rPr>
        <w:t>第六章</w:t>
      </w:r>
      <w:r>
        <w:rPr>
          <w:rFonts w:ascii="黑体" w:eastAsia="黑体"/>
          <w:szCs w:val="32"/>
        </w:rPr>
        <w:t xml:space="preserve">  </w:t>
      </w:r>
      <w:r>
        <w:rPr>
          <w:rFonts w:hint="eastAsia" w:ascii="黑体" w:eastAsia="黑体"/>
          <w:szCs w:val="32"/>
        </w:rPr>
        <w:t>降分录取政策及办法</w:t>
      </w:r>
    </w:p>
    <w:p>
      <w:pPr>
        <w:spacing w:line="560" w:lineRule="exact"/>
        <w:ind w:firstLine="620" w:firstLineChars="200"/>
        <w:rPr>
          <w:szCs w:val="32"/>
        </w:rPr>
      </w:pPr>
    </w:p>
    <w:p>
      <w:pPr>
        <w:spacing w:line="560" w:lineRule="exact"/>
        <w:ind w:firstLine="620" w:firstLineChars="200"/>
        <w:rPr>
          <w:szCs w:val="32"/>
        </w:rPr>
      </w:pPr>
      <w:r>
        <w:rPr>
          <w:rFonts w:hint="eastAsia" w:ascii="黑体" w:eastAsia="黑体"/>
          <w:szCs w:val="32"/>
        </w:rPr>
        <w:t>第十六条</w:t>
      </w:r>
      <w:r>
        <w:rPr>
          <w:szCs w:val="32"/>
        </w:rPr>
        <w:t xml:space="preserve">  </w:t>
      </w:r>
      <w:r>
        <w:rPr>
          <w:rFonts w:hint="eastAsia"/>
          <w:szCs w:val="32"/>
        </w:rPr>
        <w:t>文史类和理工类</w:t>
      </w:r>
    </w:p>
    <w:p>
      <w:pPr>
        <w:spacing w:line="560" w:lineRule="exact"/>
        <w:ind w:firstLine="620" w:firstLineChars="200"/>
        <w:rPr>
          <w:szCs w:val="32"/>
        </w:rPr>
      </w:pPr>
      <w:r>
        <w:rPr>
          <w:szCs w:val="32"/>
        </w:rPr>
        <w:t>1.</w:t>
      </w:r>
      <w:r>
        <w:rPr>
          <w:rFonts w:hint="eastAsia"/>
          <w:szCs w:val="32"/>
        </w:rPr>
        <w:t>按照本科一批录取控制分数线招生的专业，原则上不降分录取。其中，安排在本科提前批录取的航海类、公安类、司法类、军队类的院校（专业），以及省属本科高校师范生公费教育试点专业，征求志愿录取后生源仍不足的，经批准，可在本科一批录取控制线下</w:t>
      </w:r>
      <w:r>
        <w:rPr>
          <w:szCs w:val="32"/>
        </w:rPr>
        <w:t>20</w:t>
      </w:r>
      <w:r>
        <w:rPr>
          <w:rFonts w:hint="eastAsia"/>
          <w:szCs w:val="32"/>
        </w:rPr>
        <w:t>分以内（含</w:t>
      </w:r>
      <w:r>
        <w:rPr>
          <w:szCs w:val="32"/>
        </w:rPr>
        <w:t>20</w:t>
      </w:r>
      <w:r>
        <w:rPr>
          <w:rFonts w:hint="eastAsia"/>
          <w:szCs w:val="32"/>
        </w:rPr>
        <w:t>分，下同），在征求志愿有填报该院校专业志愿的考生中，从高分到低分投档，由高校择优录取。</w:t>
      </w:r>
    </w:p>
    <w:p>
      <w:pPr>
        <w:spacing w:line="560" w:lineRule="exact"/>
        <w:ind w:firstLine="620" w:firstLineChars="200"/>
        <w:rPr>
          <w:szCs w:val="32"/>
        </w:rPr>
      </w:pPr>
      <w:r>
        <w:rPr>
          <w:rFonts w:hint="eastAsia"/>
          <w:szCs w:val="32"/>
        </w:rPr>
        <w:t>省属本科高校招收农村学生专项计划（简称“地方农村专项计划”）投档后生源仍不足的，在本科一批录取控制分数线下</w:t>
      </w:r>
      <w:r>
        <w:rPr>
          <w:szCs w:val="32"/>
        </w:rPr>
        <w:t>20</w:t>
      </w:r>
      <w:r>
        <w:rPr>
          <w:rFonts w:hint="eastAsia"/>
          <w:szCs w:val="32"/>
        </w:rPr>
        <w:t>分以内，在有填报该院校志愿的考生中，按高分到低分投档，由学校择优录取。</w:t>
      </w:r>
    </w:p>
    <w:p>
      <w:pPr>
        <w:spacing w:line="560" w:lineRule="exact"/>
        <w:ind w:firstLine="620" w:firstLineChars="200"/>
        <w:rPr>
          <w:szCs w:val="32"/>
        </w:rPr>
      </w:pPr>
      <w:r>
        <w:rPr>
          <w:szCs w:val="32"/>
        </w:rPr>
        <w:t>2.</w:t>
      </w:r>
      <w:r>
        <w:rPr>
          <w:rFonts w:hint="eastAsia"/>
          <w:szCs w:val="32"/>
        </w:rPr>
        <w:t>按照本科二批录取控制分数线招生的专业，原则上不降分录取。其中，航海类、公安类、司法类的院校（专业），以及除涉外合作办学项目（含涉港澳合作办学和国际课程项目，下同）、闽台合作办学项目外的民办高校和独立学院其他专业，第二次征求志愿录取后（本科提前批在征求志愿录取后）生源仍不足的，经批准，可在本二批录取控制分数线下</w:t>
      </w:r>
      <w:r>
        <w:rPr>
          <w:szCs w:val="32"/>
        </w:rPr>
        <w:t>20</w:t>
      </w:r>
      <w:r>
        <w:rPr>
          <w:rFonts w:hint="eastAsia"/>
          <w:szCs w:val="32"/>
        </w:rPr>
        <w:t>分以内，在第二次征求志愿（本科提前批在征求志愿）有填报该院校专业志愿的考生中，从高分到低分投档，由高校择优录取。</w:t>
      </w:r>
    </w:p>
    <w:p>
      <w:pPr>
        <w:spacing w:line="560" w:lineRule="exact"/>
        <w:ind w:firstLine="620" w:firstLineChars="200"/>
        <w:rPr>
          <w:szCs w:val="32"/>
        </w:rPr>
      </w:pPr>
      <w:r>
        <w:rPr>
          <w:szCs w:val="32"/>
        </w:rPr>
        <w:t>3.</w:t>
      </w:r>
      <w:r>
        <w:rPr>
          <w:rFonts w:hint="eastAsia"/>
          <w:szCs w:val="32"/>
        </w:rPr>
        <w:t>高职（专科）批，公办高职（专科）院校不降分录取，民族班、各类预科班降分政策按国家有关规定执行。省内民办高职院校第一次征求志愿投档后生源仍不足的，经批准，可在专科批录取控制分数线下</w:t>
      </w:r>
      <w:r>
        <w:rPr>
          <w:szCs w:val="32"/>
        </w:rPr>
        <w:t>20</w:t>
      </w:r>
      <w:r>
        <w:rPr>
          <w:rFonts w:hint="eastAsia"/>
          <w:szCs w:val="32"/>
        </w:rPr>
        <w:t>分以内，在第一次征求志愿有填报该校专业志愿的考生中，从高分到低分投档，由学校择优录取。第二次征求志愿录取降分政策与第一次征求志愿录取降分政策相同。</w:t>
      </w:r>
    </w:p>
    <w:p>
      <w:pPr>
        <w:spacing w:line="560" w:lineRule="exact"/>
        <w:ind w:firstLine="620" w:firstLineChars="200"/>
        <w:rPr>
          <w:szCs w:val="32"/>
        </w:rPr>
      </w:pPr>
      <w:r>
        <w:rPr>
          <w:rFonts w:hint="eastAsia" w:ascii="黑体" w:eastAsia="黑体"/>
          <w:szCs w:val="32"/>
        </w:rPr>
        <w:t>第十七条</w:t>
      </w:r>
      <w:r>
        <w:rPr>
          <w:szCs w:val="32"/>
        </w:rPr>
        <w:t xml:space="preserve">  </w:t>
      </w:r>
      <w:r>
        <w:rPr>
          <w:rFonts w:hint="eastAsia"/>
          <w:szCs w:val="32"/>
        </w:rPr>
        <w:t>艺术类</w:t>
      </w:r>
    </w:p>
    <w:p>
      <w:pPr>
        <w:spacing w:line="560" w:lineRule="exact"/>
        <w:ind w:firstLine="620" w:firstLineChars="200"/>
        <w:rPr>
          <w:szCs w:val="32"/>
        </w:rPr>
      </w:pPr>
      <w:r>
        <w:rPr>
          <w:rFonts w:hint="eastAsia"/>
          <w:szCs w:val="32"/>
        </w:rPr>
        <w:t>本科</w:t>
      </w:r>
      <w:r>
        <w:rPr>
          <w:szCs w:val="32"/>
        </w:rPr>
        <w:t>A</w:t>
      </w:r>
      <w:r>
        <w:rPr>
          <w:rFonts w:hint="eastAsia"/>
          <w:szCs w:val="32"/>
        </w:rPr>
        <w:t>批、本科</w:t>
      </w:r>
      <w:r>
        <w:rPr>
          <w:szCs w:val="32"/>
        </w:rPr>
        <w:t>B</w:t>
      </w:r>
      <w:r>
        <w:rPr>
          <w:rFonts w:hint="eastAsia"/>
          <w:szCs w:val="32"/>
        </w:rPr>
        <w:t>批和高职（专科）批，所有院校（专业）不降分录取。</w:t>
      </w:r>
    </w:p>
    <w:p>
      <w:pPr>
        <w:spacing w:line="560" w:lineRule="exact"/>
        <w:ind w:firstLine="620" w:firstLineChars="200"/>
        <w:rPr>
          <w:szCs w:val="32"/>
        </w:rPr>
      </w:pPr>
      <w:r>
        <w:rPr>
          <w:rFonts w:hint="eastAsia" w:ascii="黑体" w:eastAsia="黑体"/>
          <w:szCs w:val="32"/>
        </w:rPr>
        <w:t>第十八条</w:t>
      </w:r>
      <w:r>
        <w:rPr>
          <w:szCs w:val="32"/>
        </w:rPr>
        <w:t xml:space="preserve">  </w:t>
      </w:r>
      <w:r>
        <w:rPr>
          <w:rFonts w:hint="eastAsia"/>
          <w:szCs w:val="32"/>
        </w:rPr>
        <w:t>体育类</w:t>
      </w:r>
    </w:p>
    <w:p>
      <w:pPr>
        <w:spacing w:line="560" w:lineRule="exact"/>
        <w:ind w:firstLine="620" w:firstLineChars="200"/>
        <w:rPr>
          <w:szCs w:val="32"/>
        </w:rPr>
      </w:pPr>
      <w:r>
        <w:rPr>
          <w:rFonts w:hint="eastAsia"/>
          <w:szCs w:val="32"/>
        </w:rPr>
        <w:t>各批次第二次征求志愿投档录取后，生源仍不足的，经批准，可在第二次征求志愿有填报该院校（专业）志愿、省级专业统考成绩达到相应批次录取控制分数线，且文考成绩在相应批次录取控制分数线下</w:t>
      </w:r>
      <w:r>
        <w:rPr>
          <w:szCs w:val="32"/>
        </w:rPr>
        <w:t>20</w:t>
      </w:r>
      <w:r>
        <w:rPr>
          <w:rFonts w:hint="eastAsia"/>
          <w:szCs w:val="32"/>
        </w:rPr>
        <w:t>分以内的考生中，按综合分从高分到低分投档，由学校择优录取。</w:t>
      </w:r>
    </w:p>
    <w:p>
      <w:pPr>
        <w:spacing w:line="560" w:lineRule="exact"/>
        <w:ind w:firstLine="620" w:firstLineChars="200"/>
        <w:rPr>
          <w:szCs w:val="32"/>
        </w:rPr>
      </w:pPr>
      <w:r>
        <w:rPr>
          <w:rFonts w:hint="eastAsia" w:ascii="黑体" w:eastAsia="黑体"/>
          <w:szCs w:val="32"/>
        </w:rPr>
        <w:t>第十九条</w:t>
      </w:r>
      <w:r>
        <w:rPr>
          <w:szCs w:val="32"/>
        </w:rPr>
        <w:t xml:space="preserve">  </w:t>
      </w:r>
      <w:r>
        <w:rPr>
          <w:rFonts w:hint="eastAsia"/>
          <w:szCs w:val="32"/>
        </w:rPr>
        <w:t>省属高校所有涉外合作办学项目、闽台合作办学项目，生源不足时不降分录取。省属高校所有中外合作办学项目招收的本科考生，高考外语成绩不得低于外语总分的</w:t>
      </w:r>
      <w:r>
        <w:rPr>
          <w:szCs w:val="32"/>
        </w:rPr>
        <w:t>60%</w:t>
      </w:r>
      <w:r>
        <w:rPr>
          <w:rFonts w:hint="eastAsia"/>
          <w:szCs w:val="32"/>
        </w:rPr>
        <w:t>。</w:t>
      </w:r>
    </w:p>
    <w:p>
      <w:pPr>
        <w:spacing w:line="560" w:lineRule="exact"/>
        <w:ind w:firstLine="620" w:firstLineChars="200"/>
        <w:rPr>
          <w:szCs w:val="32"/>
        </w:rPr>
      </w:pPr>
    </w:p>
    <w:p>
      <w:pPr>
        <w:spacing w:line="560" w:lineRule="exact"/>
        <w:jc w:val="center"/>
        <w:rPr>
          <w:rFonts w:ascii="黑体" w:eastAsia="黑体"/>
          <w:szCs w:val="32"/>
        </w:rPr>
      </w:pPr>
      <w:r>
        <w:rPr>
          <w:rFonts w:hint="eastAsia" w:ascii="黑体" w:eastAsia="黑体"/>
          <w:szCs w:val="32"/>
        </w:rPr>
        <w:t>第七章</w:t>
      </w:r>
      <w:r>
        <w:rPr>
          <w:rFonts w:ascii="黑体" w:eastAsia="黑体"/>
          <w:szCs w:val="32"/>
        </w:rPr>
        <w:t xml:space="preserve">  </w:t>
      </w:r>
      <w:r>
        <w:rPr>
          <w:rFonts w:hint="eastAsia" w:ascii="黑体" w:eastAsia="黑体"/>
          <w:szCs w:val="32"/>
        </w:rPr>
        <w:t>特殊类型招生安排</w:t>
      </w:r>
    </w:p>
    <w:p>
      <w:pPr>
        <w:spacing w:line="560" w:lineRule="exact"/>
        <w:ind w:firstLine="620" w:firstLineChars="200"/>
        <w:rPr>
          <w:szCs w:val="32"/>
        </w:rPr>
      </w:pPr>
    </w:p>
    <w:p>
      <w:pPr>
        <w:spacing w:line="560" w:lineRule="exact"/>
        <w:ind w:firstLine="620" w:firstLineChars="200"/>
        <w:rPr>
          <w:szCs w:val="32"/>
        </w:rPr>
      </w:pPr>
      <w:r>
        <w:rPr>
          <w:rFonts w:hint="eastAsia" w:ascii="黑体" w:eastAsia="黑体"/>
          <w:szCs w:val="32"/>
        </w:rPr>
        <w:t>第二十条</w:t>
      </w:r>
      <w:r>
        <w:rPr>
          <w:szCs w:val="32"/>
        </w:rPr>
        <w:t xml:space="preserve">  </w:t>
      </w:r>
      <w:r>
        <w:rPr>
          <w:rFonts w:hint="eastAsia"/>
          <w:szCs w:val="32"/>
        </w:rPr>
        <w:t>高校自主招生（含普通自主和综合评价，下同）、高水平运动队招生和高水平艺术团、教育部直属高校和其他自主招生试点高校农村学生单独招生专项计划（简称“高校农村专项计划”）、地方农村专项计划招生</w:t>
      </w:r>
    </w:p>
    <w:p>
      <w:pPr>
        <w:spacing w:line="560" w:lineRule="exact"/>
        <w:ind w:firstLine="620" w:firstLineChars="200"/>
        <w:rPr>
          <w:szCs w:val="32"/>
        </w:rPr>
      </w:pPr>
      <w:r>
        <w:rPr>
          <w:szCs w:val="32"/>
        </w:rPr>
        <w:t>1.</w:t>
      </w:r>
      <w:r>
        <w:rPr>
          <w:rFonts w:hint="eastAsia"/>
          <w:szCs w:val="32"/>
        </w:rPr>
        <w:t>高校自主招生、高校农村专项计划和地方农村专项计划，安排在文史、理工类本科提前批之后、本科一批之前进行。高水平运动队和高水平艺术团招生按照本科一批录取控制分数线录取的院校（专业）安排在文史、理工类本科提前批之后、本科一批之前进行；按照本科二批录取控制分数线录取的院校（专业）安排在文史、理工类本科一批之后、本科二批之前进行。</w:t>
      </w:r>
    </w:p>
    <w:p>
      <w:pPr>
        <w:spacing w:line="560" w:lineRule="exact"/>
        <w:ind w:firstLine="620" w:firstLineChars="200"/>
        <w:rPr>
          <w:szCs w:val="32"/>
        </w:rPr>
      </w:pPr>
      <w:r>
        <w:rPr>
          <w:szCs w:val="32"/>
        </w:rPr>
        <w:t>2.</w:t>
      </w:r>
      <w:r>
        <w:rPr>
          <w:rFonts w:hint="eastAsia"/>
          <w:szCs w:val="32"/>
        </w:rPr>
        <w:t>招生录取过程中，按照高校自主招生、高水平运动队、高水平艺术团、高校农村专项计划、地方农村专项计划的顺序，根据考生所填报的志愿投档，每位考生只能投档到其中的一个类型。其中，高校自主招生、高水平运动队、高水平艺术团、高校农村专项计划按照考生所填报的志愿全部投档；地方农村专项计划按照招生计划数的</w:t>
      </w:r>
      <w:r>
        <w:rPr>
          <w:szCs w:val="32"/>
        </w:rPr>
        <w:t>1:1.2</w:t>
      </w:r>
      <w:r>
        <w:rPr>
          <w:rFonts w:hint="eastAsia"/>
          <w:szCs w:val="32"/>
        </w:rPr>
        <w:t>投放考生电子档案。投档后，高校按照事先公布的录取规则同时进行审录，其中，自主招生高校须按我省最终确定的投档比例测算生成的模拟投档线进行审录。</w:t>
      </w:r>
    </w:p>
    <w:p>
      <w:pPr>
        <w:spacing w:line="560" w:lineRule="exact"/>
        <w:ind w:firstLine="620" w:firstLineChars="200"/>
        <w:rPr>
          <w:szCs w:val="32"/>
        </w:rPr>
      </w:pPr>
      <w:r>
        <w:rPr>
          <w:szCs w:val="32"/>
        </w:rPr>
        <w:t>3.</w:t>
      </w:r>
      <w:r>
        <w:rPr>
          <w:rFonts w:hint="eastAsia"/>
          <w:szCs w:val="32"/>
        </w:rPr>
        <w:t>高校自主招生、高水平运动队、高水平艺术团、高校农村专项计划和地方农村专项计划均设</w:t>
      </w:r>
      <w:r>
        <w:rPr>
          <w:szCs w:val="32"/>
        </w:rPr>
        <w:t>1</w:t>
      </w:r>
      <w:r>
        <w:rPr>
          <w:rFonts w:hint="eastAsia"/>
          <w:szCs w:val="32"/>
        </w:rPr>
        <w:t>个院校志愿，院校志愿下设</w:t>
      </w:r>
      <w:r>
        <w:rPr>
          <w:szCs w:val="32"/>
        </w:rPr>
        <w:t>6</w:t>
      </w:r>
      <w:r>
        <w:rPr>
          <w:rFonts w:hint="eastAsia"/>
          <w:szCs w:val="32"/>
        </w:rPr>
        <w:t>个专业志愿和是否服从校内专业调剂栏目。</w:t>
      </w:r>
    </w:p>
    <w:p>
      <w:pPr>
        <w:spacing w:line="560" w:lineRule="exact"/>
        <w:ind w:firstLine="620" w:firstLineChars="200"/>
        <w:rPr>
          <w:szCs w:val="32"/>
        </w:rPr>
      </w:pPr>
      <w:r>
        <w:rPr>
          <w:rFonts w:hint="eastAsia"/>
          <w:szCs w:val="32"/>
        </w:rPr>
        <w:t>其中，凡具备高校农村专项计划报考资格且普通高考总成绩不低于文史、理工类本科一批录取控制分数线的考生，可以填报高校农村专项计划志愿。凡具备地方农村专项计划报考资格且普通高考总成绩不低于文史、理工类本科一批录取控制分数线下</w:t>
      </w:r>
      <w:r>
        <w:rPr>
          <w:szCs w:val="32"/>
        </w:rPr>
        <w:t>20</w:t>
      </w:r>
      <w:r>
        <w:rPr>
          <w:rFonts w:hint="eastAsia"/>
          <w:szCs w:val="32"/>
        </w:rPr>
        <w:t>分以内的考生，可以填报地方农村专项计划志愿。</w:t>
      </w:r>
    </w:p>
    <w:p>
      <w:pPr>
        <w:spacing w:line="560" w:lineRule="exact"/>
        <w:ind w:firstLine="620" w:firstLineChars="200"/>
        <w:rPr>
          <w:szCs w:val="32"/>
        </w:rPr>
      </w:pPr>
      <w:r>
        <w:rPr>
          <w:rFonts w:hint="eastAsia" w:ascii="黑体" w:eastAsia="黑体"/>
          <w:szCs w:val="32"/>
        </w:rPr>
        <w:t>第二十一条</w:t>
      </w:r>
      <w:r>
        <w:rPr>
          <w:szCs w:val="32"/>
        </w:rPr>
        <w:t xml:space="preserve">  </w:t>
      </w:r>
      <w:r>
        <w:rPr>
          <w:rFonts w:hint="eastAsia"/>
          <w:szCs w:val="32"/>
        </w:rPr>
        <w:t>省内高校师范生公费教育试点录取的考生入学前应与培养院校和生源所在地设区市教育局签订协议书，毕业后须回生源所在设区市有空编的小学、幼儿园从事教育教学工作不少于</w:t>
      </w:r>
      <w:r>
        <w:rPr>
          <w:szCs w:val="32"/>
        </w:rPr>
        <w:t>6</w:t>
      </w:r>
      <w:r>
        <w:rPr>
          <w:rFonts w:hint="eastAsia"/>
          <w:szCs w:val="32"/>
        </w:rPr>
        <w:t>年。设区市教育局和培养院校分别负责履约管理，并建立诚信档案。</w:t>
      </w:r>
    </w:p>
    <w:p>
      <w:pPr>
        <w:spacing w:line="560" w:lineRule="exact"/>
        <w:ind w:firstLine="620" w:firstLineChars="200"/>
        <w:rPr>
          <w:szCs w:val="32"/>
        </w:rPr>
      </w:pPr>
      <w:r>
        <w:rPr>
          <w:rFonts w:hint="eastAsia" w:ascii="黑体" w:eastAsia="黑体"/>
          <w:szCs w:val="32"/>
        </w:rPr>
        <w:t>第二十二条</w:t>
      </w:r>
      <w:r>
        <w:rPr>
          <w:szCs w:val="32"/>
        </w:rPr>
        <w:t xml:space="preserve">  </w:t>
      </w:r>
      <w:r>
        <w:rPr>
          <w:rFonts w:hint="eastAsia"/>
          <w:szCs w:val="32"/>
        </w:rPr>
        <w:t>民族班、各类预科班招生</w:t>
      </w:r>
    </w:p>
    <w:p>
      <w:pPr>
        <w:spacing w:line="560" w:lineRule="exact"/>
        <w:ind w:firstLine="620" w:firstLineChars="200"/>
        <w:rPr>
          <w:szCs w:val="32"/>
        </w:rPr>
      </w:pPr>
      <w:r>
        <w:rPr>
          <w:szCs w:val="32"/>
        </w:rPr>
        <w:t>1.</w:t>
      </w:r>
      <w:r>
        <w:rPr>
          <w:rFonts w:hint="eastAsia"/>
          <w:szCs w:val="32"/>
        </w:rPr>
        <w:t>高校举办的民族班、少数民族预科班招生只招收少数民族考生。边防军人子女预科班只招收由中央军委政治工作部审核确认、符合条件的边防军人子女。</w:t>
      </w:r>
    </w:p>
    <w:p>
      <w:pPr>
        <w:spacing w:line="560" w:lineRule="exact"/>
        <w:ind w:firstLine="620" w:firstLineChars="200"/>
        <w:rPr>
          <w:szCs w:val="32"/>
        </w:rPr>
      </w:pPr>
      <w:r>
        <w:rPr>
          <w:szCs w:val="32"/>
        </w:rPr>
        <w:t>2.</w:t>
      </w:r>
      <w:r>
        <w:rPr>
          <w:rFonts w:hint="eastAsia"/>
          <w:szCs w:val="32"/>
        </w:rPr>
        <w:t>少数民族预科班、边防军人子女预科班在相应批次的第一次征求志愿阶段填报志愿。录取后，生源不足时，未完成的招生计划可在相应批次的第二次征求志愿时公布，并组织第二次征求志愿填报和录取工作。</w:t>
      </w:r>
    </w:p>
    <w:p>
      <w:pPr>
        <w:spacing w:line="560" w:lineRule="exact"/>
        <w:ind w:firstLine="620" w:firstLineChars="200"/>
        <w:rPr>
          <w:szCs w:val="32"/>
        </w:rPr>
      </w:pPr>
      <w:r>
        <w:rPr>
          <w:rFonts w:hint="eastAsia"/>
          <w:szCs w:val="32"/>
        </w:rPr>
        <w:t>相应批次第二次征求志愿录取后，生源仍不足的，允许降分，本科层次少数民族预科班可在不低于相应批次有关高校常规志愿提档分数线下</w:t>
      </w:r>
      <w:r>
        <w:rPr>
          <w:szCs w:val="32"/>
        </w:rPr>
        <w:t>80</w:t>
      </w:r>
      <w:r>
        <w:rPr>
          <w:rFonts w:hint="eastAsia"/>
          <w:szCs w:val="32"/>
        </w:rPr>
        <w:t>分（含</w:t>
      </w:r>
      <w:r>
        <w:rPr>
          <w:szCs w:val="32"/>
        </w:rPr>
        <w:t>80</w:t>
      </w:r>
      <w:r>
        <w:rPr>
          <w:rFonts w:hint="eastAsia"/>
          <w:szCs w:val="32"/>
        </w:rPr>
        <w:t>分，下同），专科层次少数民族预科班不低于相应批次有关高校常规志愿提档分数线下</w:t>
      </w:r>
      <w:r>
        <w:rPr>
          <w:szCs w:val="32"/>
        </w:rPr>
        <w:t>60</w:t>
      </w:r>
      <w:r>
        <w:rPr>
          <w:rFonts w:hint="eastAsia"/>
          <w:szCs w:val="32"/>
        </w:rPr>
        <w:t>分。边防军人子女预科班不低于有关高校所在批次录取控制分数线下</w:t>
      </w:r>
      <w:r>
        <w:rPr>
          <w:szCs w:val="32"/>
        </w:rPr>
        <w:t>80</w:t>
      </w:r>
      <w:r>
        <w:rPr>
          <w:rFonts w:hint="eastAsia"/>
          <w:szCs w:val="32"/>
        </w:rPr>
        <w:t>分，在第二次征求志愿有填报该校志愿的考生中，从高分到低分投档，由学校择优录取。</w:t>
      </w:r>
    </w:p>
    <w:p>
      <w:pPr>
        <w:spacing w:line="560" w:lineRule="exact"/>
        <w:ind w:firstLine="620" w:firstLineChars="200"/>
        <w:rPr>
          <w:szCs w:val="32"/>
        </w:rPr>
      </w:pPr>
      <w:r>
        <w:rPr>
          <w:szCs w:val="32"/>
        </w:rPr>
        <w:t>3.</w:t>
      </w:r>
      <w:r>
        <w:rPr>
          <w:rFonts w:hint="eastAsia"/>
          <w:szCs w:val="32"/>
        </w:rPr>
        <w:t>民族班。本科层次民族班在本科相应批次的第一次征求志愿阶段填报志愿。录取后，生源不足时，未完成的招生计划可在相应批次的第二次征求志愿时公布，并组织第二次征求志愿填报和录取工作。相应批次第二次征求志愿录取后，生源仍不足的，允许降分，本科层次民族班可在不低于本科相应批次有关高校同批次常规志愿提档分数线下</w:t>
      </w:r>
      <w:r>
        <w:rPr>
          <w:szCs w:val="32"/>
        </w:rPr>
        <w:t>40</w:t>
      </w:r>
      <w:r>
        <w:rPr>
          <w:rFonts w:hint="eastAsia"/>
          <w:szCs w:val="32"/>
        </w:rPr>
        <w:t>分，在第二次征求志愿有填报该校志愿的考生中，从高分到低分投档，由学校择优录取。</w:t>
      </w:r>
    </w:p>
    <w:p>
      <w:pPr>
        <w:spacing w:line="560" w:lineRule="exact"/>
        <w:ind w:firstLine="620" w:firstLineChars="200"/>
        <w:rPr>
          <w:szCs w:val="32"/>
        </w:rPr>
      </w:pPr>
      <w:r>
        <w:rPr>
          <w:rFonts w:hint="eastAsia"/>
          <w:szCs w:val="32"/>
        </w:rPr>
        <w:t>专科层次民族班在专科批次的常规志愿阶段可填报志愿。录取后，生源不足时，未完成的招生计划可在相应批次的第一次征求志愿时公布，并组织第一次征求志愿填报和录取工作。生源仍不足的，允许降分，可在不低于专科批次有关高校常规志愿提档分数线下</w:t>
      </w:r>
      <w:r>
        <w:rPr>
          <w:szCs w:val="32"/>
        </w:rPr>
        <w:t>40</w:t>
      </w:r>
      <w:r>
        <w:rPr>
          <w:rFonts w:hint="eastAsia"/>
          <w:szCs w:val="32"/>
        </w:rPr>
        <w:t>分，在第一次征求志愿有填报该校志愿的考生中，从高分到低分投档，由学校择优录取。第二次征求志愿录取降分政策同第一次征求志愿，在第二次征求志愿有填报该校志愿的考生中，从高分到低分投档，由学校择优录取。</w:t>
      </w:r>
    </w:p>
    <w:p>
      <w:pPr>
        <w:spacing w:line="560" w:lineRule="exact"/>
        <w:ind w:firstLine="620" w:firstLineChars="200"/>
        <w:rPr>
          <w:szCs w:val="32"/>
        </w:rPr>
      </w:pPr>
      <w:r>
        <w:rPr>
          <w:rFonts w:hint="eastAsia" w:ascii="黑体" w:eastAsia="黑体"/>
          <w:szCs w:val="32"/>
        </w:rPr>
        <w:t>第二十三条</w:t>
      </w:r>
      <w:r>
        <w:rPr>
          <w:szCs w:val="32"/>
        </w:rPr>
        <w:t xml:space="preserve">  </w:t>
      </w:r>
      <w:r>
        <w:rPr>
          <w:rFonts w:hint="eastAsia"/>
          <w:szCs w:val="32"/>
        </w:rPr>
        <w:t>定向招生</w:t>
      </w:r>
    </w:p>
    <w:p>
      <w:pPr>
        <w:spacing w:line="560" w:lineRule="exact"/>
        <w:ind w:firstLine="620" w:firstLineChars="200"/>
        <w:rPr>
          <w:szCs w:val="32"/>
        </w:rPr>
      </w:pPr>
      <w:r>
        <w:rPr>
          <w:szCs w:val="32"/>
        </w:rPr>
        <w:t>1.</w:t>
      </w:r>
      <w:r>
        <w:rPr>
          <w:rFonts w:hint="eastAsia"/>
          <w:szCs w:val="32"/>
        </w:rPr>
        <w:t>本科高校定向招生安排在文史、理工类本科提前批进行。高职（专科）定向招生安排在高职（专科）批进行。</w:t>
      </w:r>
    </w:p>
    <w:p>
      <w:pPr>
        <w:spacing w:line="560" w:lineRule="exact"/>
        <w:ind w:firstLine="620" w:firstLineChars="200"/>
        <w:rPr>
          <w:szCs w:val="32"/>
        </w:rPr>
      </w:pPr>
      <w:r>
        <w:rPr>
          <w:szCs w:val="32"/>
        </w:rPr>
        <w:t>2.</w:t>
      </w:r>
      <w:r>
        <w:rPr>
          <w:rFonts w:hint="eastAsia"/>
          <w:szCs w:val="32"/>
        </w:rPr>
        <w:t>医学类本科院校专门面向某设区市招生，毕业后定向分配到该设区市或该设区市所属某个县（市、区）工作的，报考的考生必须具有该设区市户籍，且在该设区市报名并参加高考；医学类专科、农林类本专科院校专门面向某县（市、区）招生，毕业后定向分配到该县（市、区）工作的，报考的考生必须具有该县（市、区）户籍，且在该县（市、区）报名并参加高考。</w:t>
      </w:r>
    </w:p>
    <w:p>
      <w:pPr>
        <w:spacing w:line="560" w:lineRule="exact"/>
        <w:ind w:firstLine="620" w:firstLineChars="200"/>
        <w:rPr>
          <w:szCs w:val="32"/>
        </w:rPr>
      </w:pPr>
      <w:r>
        <w:rPr>
          <w:szCs w:val="32"/>
        </w:rPr>
        <w:t>3.</w:t>
      </w:r>
      <w:r>
        <w:rPr>
          <w:rFonts w:hint="eastAsia"/>
          <w:szCs w:val="32"/>
        </w:rPr>
        <w:t>本科高校实施定向招生的，征求志愿录取后，生源仍不足的，经批准，可在相应批次录取控制分数线下</w:t>
      </w:r>
      <w:r>
        <w:rPr>
          <w:szCs w:val="32"/>
        </w:rPr>
        <w:t>20</w:t>
      </w:r>
      <w:r>
        <w:rPr>
          <w:rFonts w:hint="eastAsia"/>
          <w:szCs w:val="32"/>
        </w:rPr>
        <w:t>分以内，在征求志愿有填报该院校专业志愿的考生中，从高分到低分投档，由学校择优录取。</w:t>
      </w:r>
    </w:p>
    <w:p>
      <w:pPr>
        <w:spacing w:line="560" w:lineRule="exact"/>
        <w:ind w:firstLine="620" w:firstLineChars="200"/>
        <w:rPr>
          <w:szCs w:val="32"/>
        </w:rPr>
      </w:pPr>
      <w:r>
        <w:rPr>
          <w:rFonts w:hint="eastAsia"/>
          <w:szCs w:val="32"/>
        </w:rPr>
        <w:t>公办高职（专科）学校实施定向招生的，不降分录取。</w:t>
      </w:r>
    </w:p>
    <w:p>
      <w:pPr>
        <w:spacing w:line="560" w:lineRule="exact"/>
        <w:ind w:firstLine="620" w:firstLineChars="200"/>
        <w:rPr>
          <w:szCs w:val="32"/>
        </w:rPr>
      </w:pPr>
      <w:r>
        <w:rPr>
          <w:szCs w:val="32"/>
        </w:rPr>
        <w:t>4.</w:t>
      </w:r>
      <w:r>
        <w:rPr>
          <w:rFonts w:hint="eastAsia"/>
          <w:szCs w:val="32"/>
        </w:rPr>
        <w:t>医学类院校实施定向招生录取的考生，录取后须与定向设区市或该设区市所属某个县（市、区）卫生计生行政部门及其指定的医疗卫生机构签订定向培养协议，并持定向培养协议到录取高校报到。</w:t>
      </w:r>
    </w:p>
    <w:p>
      <w:pPr>
        <w:spacing w:line="560" w:lineRule="exact"/>
        <w:ind w:firstLine="620" w:firstLineChars="200"/>
        <w:rPr>
          <w:szCs w:val="32"/>
        </w:rPr>
      </w:pPr>
      <w:r>
        <w:rPr>
          <w:rFonts w:hint="eastAsia"/>
          <w:szCs w:val="32"/>
        </w:rPr>
        <w:t>农林类院校实施定向招生录取的考生，录取后须与定向县（市、区）的农业、林业行政部门以及公务员局签订定向委培协议，并持定向委培协议到录取高校报到。</w:t>
      </w:r>
    </w:p>
    <w:p>
      <w:pPr>
        <w:spacing w:line="560" w:lineRule="exact"/>
        <w:ind w:firstLine="620" w:firstLineChars="200"/>
        <w:rPr>
          <w:szCs w:val="32"/>
        </w:rPr>
      </w:pPr>
      <w:r>
        <w:rPr>
          <w:rFonts w:hint="eastAsia" w:ascii="黑体" w:eastAsia="黑体"/>
          <w:szCs w:val="32"/>
        </w:rPr>
        <w:t>第二十四条</w:t>
      </w:r>
      <w:r>
        <w:rPr>
          <w:szCs w:val="32"/>
        </w:rPr>
        <w:t xml:space="preserve">  </w:t>
      </w:r>
      <w:r>
        <w:rPr>
          <w:rFonts w:hint="eastAsia"/>
          <w:szCs w:val="32"/>
        </w:rPr>
        <w:t>专门面向某设区市招生的省内院校（专业），报考的考生必须具有该设区市户籍，且在该设区市报名并参加高考。</w:t>
      </w:r>
    </w:p>
    <w:p>
      <w:pPr>
        <w:spacing w:line="560" w:lineRule="exact"/>
        <w:ind w:firstLine="620" w:firstLineChars="200"/>
        <w:rPr>
          <w:szCs w:val="32"/>
        </w:rPr>
      </w:pPr>
    </w:p>
    <w:p>
      <w:pPr>
        <w:spacing w:line="560" w:lineRule="exact"/>
        <w:jc w:val="center"/>
        <w:rPr>
          <w:rFonts w:ascii="黑体" w:eastAsia="黑体"/>
          <w:szCs w:val="32"/>
        </w:rPr>
      </w:pPr>
      <w:r>
        <w:rPr>
          <w:rFonts w:hint="eastAsia" w:ascii="黑体" w:eastAsia="黑体"/>
          <w:szCs w:val="32"/>
        </w:rPr>
        <w:t>第八章</w:t>
      </w:r>
      <w:r>
        <w:rPr>
          <w:rFonts w:ascii="黑体" w:eastAsia="黑体"/>
          <w:szCs w:val="32"/>
        </w:rPr>
        <w:t xml:space="preserve">  </w:t>
      </w:r>
      <w:r>
        <w:rPr>
          <w:rFonts w:hint="eastAsia" w:ascii="黑体" w:eastAsia="黑体"/>
          <w:szCs w:val="32"/>
        </w:rPr>
        <w:t>附</w:t>
      </w:r>
      <w:r>
        <w:rPr>
          <w:rFonts w:ascii="黑体" w:eastAsia="黑体"/>
          <w:szCs w:val="32"/>
        </w:rPr>
        <w:t xml:space="preserve">    </w:t>
      </w:r>
      <w:r>
        <w:rPr>
          <w:rFonts w:hint="eastAsia" w:ascii="黑体" w:eastAsia="黑体"/>
          <w:szCs w:val="32"/>
        </w:rPr>
        <w:t>则</w:t>
      </w:r>
    </w:p>
    <w:p>
      <w:pPr>
        <w:spacing w:line="560" w:lineRule="exact"/>
        <w:ind w:firstLine="620" w:firstLineChars="200"/>
        <w:rPr>
          <w:szCs w:val="32"/>
        </w:rPr>
      </w:pPr>
    </w:p>
    <w:p>
      <w:pPr>
        <w:spacing w:line="560" w:lineRule="exact"/>
        <w:ind w:firstLine="620" w:firstLineChars="200"/>
        <w:rPr>
          <w:szCs w:val="32"/>
        </w:rPr>
      </w:pPr>
      <w:r>
        <w:rPr>
          <w:rFonts w:hint="eastAsia" w:ascii="黑体" w:eastAsia="黑体"/>
          <w:szCs w:val="32"/>
        </w:rPr>
        <w:t>第二十五条</w:t>
      </w:r>
      <w:r>
        <w:rPr>
          <w:szCs w:val="32"/>
        </w:rPr>
        <w:t xml:space="preserve">  </w:t>
      </w:r>
      <w:r>
        <w:rPr>
          <w:rFonts w:hint="eastAsia"/>
          <w:szCs w:val="32"/>
        </w:rPr>
        <w:t>高校招生志愿（包括征求志愿，下同）全部实行网上填报，考生网上填报的志愿是投档和录取的唯一依据。志愿填报时间截止后，网上填报志愿系统自动关闭。未按时填报志愿，后果由考生自负。</w:t>
      </w:r>
    </w:p>
    <w:p>
      <w:pPr>
        <w:spacing w:line="560" w:lineRule="exact"/>
        <w:ind w:firstLine="620" w:firstLineChars="200"/>
        <w:rPr>
          <w:szCs w:val="32"/>
        </w:rPr>
      </w:pPr>
      <w:r>
        <w:rPr>
          <w:rFonts w:hint="eastAsia" w:ascii="黑体" w:eastAsia="黑体"/>
          <w:szCs w:val="32"/>
        </w:rPr>
        <w:t>第二十六条</w:t>
      </w:r>
      <w:r>
        <w:rPr>
          <w:szCs w:val="32"/>
        </w:rPr>
        <w:t xml:space="preserve">  </w:t>
      </w:r>
      <w:r>
        <w:rPr>
          <w:rFonts w:hint="eastAsia"/>
          <w:szCs w:val="32"/>
        </w:rPr>
        <w:t>考生应认真阅读有关高校招生章程以及我省公布的招生规定、招生计划，按有关规定和要求填报学校和专业志愿，并对所填报志愿的真实性和准确性承担责任。因考生本人疏漏或失误造成的后果，由考生本人承担责任。</w:t>
      </w:r>
    </w:p>
    <w:p>
      <w:pPr>
        <w:spacing w:line="560" w:lineRule="exact"/>
        <w:ind w:firstLine="620" w:firstLineChars="200"/>
        <w:rPr>
          <w:szCs w:val="32"/>
        </w:rPr>
      </w:pPr>
      <w:r>
        <w:rPr>
          <w:rFonts w:hint="eastAsia" w:ascii="黑体" w:eastAsia="黑体"/>
          <w:szCs w:val="32"/>
        </w:rPr>
        <w:t>第二十七条</w:t>
      </w:r>
      <w:r>
        <w:rPr>
          <w:szCs w:val="32"/>
        </w:rPr>
        <w:t xml:space="preserve">  </w:t>
      </w:r>
      <w:r>
        <w:rPr>
          <w:rFonts w:hint="eastAsia"/>
          <w:szCs w:val="32"/>
        </w:rPr>
        <w:t>由于考生个人原因，发生账号和密码被盗，造成信息泄露、志愿被冒充填报或修改的，责任由考生自负。</w:t>
      </w:r>
    </w:p>
    <w:p>
      <w:pPr>
        <w:spacing w:line="560" w:lineRule="exact"/>
        <w:ind w:firstLine="620" w:firstLineChars="200"/>
        <w:rPr>
          <w:szCs w:val="32"/>
        </w:rPr>
      </w:pPr>
      <w:r>
        <w:rPr>
          <w:rFonts w:hint="eastAsia" w:ascii="黑体" w:eastAsia="黑体"/>
          <w:szCs w:val="32"/>
        </w:rPr>
        <w:t>第二十八条　</w:t>
      </w:r>
      <w:r>
        <w:rPr>
          <w:rFonts w:hint="eastAsia"/>
          <w:szCs w:val="32"/>
        </w:rPr>
        <w:t>按照《</w:t>
      </w:r>
      <w:r>
        <w:rPr>
          <w:rFonts w:ascii="仿宋_GB2312"/>
          <w:szCs w:val="32"/>
        </w:rPr>
        <w:t>2019</w:t>
      </w:r>
      <w:r>
        <w:rPr>
          <w:rFonts w:hint="eastAsia" w:ascii="仿宋_GB2312"/>
          <w:szCs w:val="32"/>
        </w:rPr>
        <w:t>年</w:t>
      </w:r>
      <w:r>
        <w:rPr>
          <w:rFonts w:hint="eastAsia"/>
          <w:szCs w:val="32"/>
        </w:rPr>
        <w:t>福建省普通高等学校招生工作实施细则》规定，考生若同时享有多项加分或同等条件优先录取政策项目的，在录取时按其中最优惠的一项录取照顾政策执行。</w:t>
      </w:r>
    </w:p>
    <w:p>
      <w:pPr>
        <w:spacing w:line="560" w:lineRule="exact"/>
        <w:ind w:firstLine="620" w:firstLineChars="200"/>
        <w:rPr>
          <w:szCs w:val="32"/>
        </w:rPr>
      </w:pPr>
      <w:r>
        <w:rPr>
          <w:rFonts w:hint="eastAsia" w:ascii="黑体" w:eastAsia="黑体"/>
          <w:szCs w:val="32"/>
        </w:rPr>
        <w:t>第二十九条</w:t>
      </w:r>
      <w:r>
        <w:rPr>
          <w:szCs w:val="32"/>
        </w:rPr>
        <w:t xml:space="preserve">  </w:t>
      </w:r>
      <w:r>
        <w:rPr>
          <w:rFonts w:hint="eastAsia"/>
          <w:szCs w:val="32"/>
        </w:rPr>
        <w:t>在填报艺术类和文史理工类本科提前批志愿时，文科（或理科）艺术类考生可以在文科（或理科）艺术类本科提前批志愿和文史（或理工）类本科提前批常规志愿中选择一类且只能选择一类进行填报，不得两类同时填报。文科（或理科）艺术类考生可以填报文史（或理工）类提前批征求志愿。文科（或理科）体育类考生可以填报文史（或理工）类本科提前批志愿。</w:t>
      </w:r>
    </w:p>
    <w:p>
      <w:pPr>
        <w:spacing w:line="560" w:lineRule="exact"/>
        <w:ind w:firstLine="620" w:firstLineChars="200"/>
        <w:rPr>
          <w:szCs w:val="32"/>
        </w:rPr>
      </w:pPr>
      <w:r>
        <w:rPr>
          <w:rFonts w:hint="eastAsia"/>
          <w:szCs w:val="32"/>
        </w:rPr>
        <w:t>在填报除艺术类和文史理工类本科提前批外的其他批次志愿时，文科艺术类和文科体育类考生可以兼报文史类院校（专业）志愿，理科艺术类和理科体育类考生可以兼报理工类院校（专业）志愿。其余类别之间不能兼报或跨报。</w:t>
      </w:r>
    </w:p>
    <w:p>
      <w:pPr>
        <w:spacing w:line="560" w:lineRule="exact"/>
        <w:ind w:firstLine="620" w:firstLineChars="200"/>
        <w:rPr>
          <w:szCs w:val="32"/>
        </w:rPr>
      </w:pPr>
      <w:r>
        <w:rPr>
          <w:rFonts w:hint="eastAsia"/>
          <w:szCs w:val="32"/>
        </w:rPr>
        <w:t>艺术类考生选报或兼报文史（或理工）类的，招生录取过程中，按艺术类、文史（或理工）类实际投档时间的先后顺序（投档时间相同的，艺术类优先投档），将符合投档条件的考生投档到艺术类、文史（或理工）类中的一类，由招生学校审录；体育类考生兼报文史（或理工）类的，招生录取过程中，按体育类、文史（或理工）类实际投档时间的先后顺序（投档时间相同的，体育类优先投档），将符合投档条件的考生投档到体育类、文史（或理工）类中的一类，由招生学校审录。</w:t>
      </w:r>
    </w:p>
    <w:p>
      <w:pPr>
        <w:spacing w:line="560" w:lineRule="exact"/>
        <w:ind w:firstLine="620" w:firstLineChars="200"/>
        <w:rPr>
          <w:szCs w:val="32"/>
        </w:rPr>
      </w:pPr>
      <w:r>
        <w:rPr>
          <w:rFonts w:hint="eastAsia" w:ascii="黑体" w:eastAsia="黑体"/>
          <w:szCs w:val="32"/>
        </w:rPr>
        <w:t>第三十条　</w:t>
      </w:r>
      <w:r>
        <w:rPr>
          <w:rFonts w:hint="eastAsia"/>
          <w:szCs w:val="32"/>
        </w:rPr>
        <w:t>考生可通过省教育考试院网站和高校网站，查询本人的录取结果。考生个人信息及有关录取过程中需要阶段性保密的工作内容，任何单位和个人不得擅自向他人提供或向社会公开，严禁非法传播、出售。</w:t>
      </w:r>
    </w:p>
    <w:p>
      <w:pPr>
        <w:spacing w:line="560" w:lineRule="exact"/>
        <w:ind w:firstLine="620" w:firstLineChars="200"/>
        <w:rPr>
          <w:szCs w:val="32"/>
        </w:rPr>
      </w:pPr>
      <w:r>
        <w:rPr>
          <w:rFonts w:hint="eastAsia" w:ascii="黑体" w:eastAsia="黑体"/>
          <w:szCs w:val="32"/>
        </w:rPr>
        <w:t>第三十一条　</w:t>
      </w:r>
      <w:r>
        <w:rPr>
          <w:rFonts w:hint="eastAsia"/>
          <w:szCs w:val="32"/>
        </w:rPr>
        <w:t>各级教育行政部门、教育招生考试机构应通过各种渠道、各种方式，向社会广泛开展各类投档模式的主要特点、实施办法、相关政策规定等的宣传解释工作。</w:t>
      </w:r>
      <w:r>
        <w:rPr>
          <w:rFonts w:hint="eastAsia" w:ascii="仿宋_GB2312" w:hAnsi="宋体" w:cs="宋体"/>
          <w:kern w:val="0"/>
          <w:sz w:val="32"/>
          <w:szCs w:val="32"/>
        </w:rPr>
        <w:t>指导考生妥善保管志愿填报账号和密码等个人信息，防止被他人盗用或非法操控。高中阶段教育学校和教师不得代替或干预考生填报高考志愿。</w:t>
      </w:r>
    </w:p>
    <w:p>
      <w:pPr>
        <w:spacing w:line="560" w:lineRule="exact"/>
        <w:ind w:firstLine="620" w:firstLineChars="200"/>
        <w:rPr>
          <w:szCs w:val="32"/>
        </w:rPr>
      </w:pPr>
      <w:r>
        <w:rPr>
          <w:rFonts w:hint="eastAsia" w:ascii="黑体" w:eastAsia="黑体"/>
          <w:szCs w:val="32"/>
        </w:rPr>
        <w:t>第三十二条　</w:t>
      </w:r>
      <w:r>
        <w:rPr>
          <w:rFonts w:hint="eastAsia"/>
          <w:szCs w:val="32"/>
        </w:rPr>
        <w:t>录取过程中，如出现特殊情况或本实施办法未作规定的，由省招委会成立的录取现场领导组集体研究处置。</w:t>
      </w:r>
    </w:p>
    <w:p>
      <w:pPr>
        <w:spacing w:line="560" w:lineRule="exact"/>
        <w:ind w:firstLine="620" w:firstLineChars="200"/>
        <w:rPr>
          <w:szCs w:val="32"/>
        </w:rPr>
      </w:pPr>
      <w:r>
        <w:rPr>
          <w:rFonts w:hint="eastAsia" w:ascii="黑体" w:eastAsia="黑体"/>
          <w:szCs w:val="32"/>
        </w:rPr>
        <w:t>第三十三条　</w:t>
      </w:r>
      <w:r>
        <w:rPr>
          <w:rFonts w:hint="eastAsia"/>
          <w:szCs w:val="32"/>
        </w:rPr>
        <w:t>招生院校的招生工作规定或章程如与教育部和我省招生工作规定不一致的，按教育部和我省有关规定执行。</w:t>
      </w:r>
    </w:p>
    <w:p>
      <w:pPr>
        <w:spacing w:line="560" w:lineRule="exact"/>
        <w:ind w:firstLine="620" w:firstLineChars="200"/>
        <w:rPr>
          <w:szCs w:val="32"/>
        </w:rPr>
      </w:pPr>
      <w:r>
        <w:rPr>
          <w:rFonts w:hint="eastAsia" w:ascii="黑体" w:eastAsia="黑体"/>
          <w:szCs w:val="32"/>
        </w:rPr>
        <w:t>第三十四条　</w:t>
      </w:r>
      <w:r>
        <w:rPr>
          <w:rFonts w:hint="eastAsia"/>
          <w:szCs w:val="32"/>
        </w:rPr>
        <w:t>本实施办法自发布之日起实行，由省教育考试院负责解释。</w:t>
      </w:r>
    </w:p>
    <w:p>
      <w:pPr>
        <w:spacing w:line="590" w:lineRule="exact"/>
        <w:rPr>
          <w:rFonts w:ascii="黑体" w:eastAsia="黑体"/>
          <w:szCs w:val="32"/>
        </w:rPr>
      </w:pPr>
      <w:r>
        <w:rPr>
          <w:rFonts w:ascii="黑体" w:eastAsia="黑体"/>
          <w:szCs w:val="32"/>
        </w:rPr>
        <w:br w:type="page"/>
      </w:r>
      <w:r>
        <w:rPr>
          <w:rFonts w:hint="eastAsia" w:ascii="黑体" w:eastAsia="黑体"/>
          <w:szCs w:val="32"/>
        </w:rPr>
        <w:t>附件</w:t>
      </w:r>
    </w:p>
    <w:p>
      <w:pPr>
        <w:spacing w:line="590" w:lineRule="exact"/>
        <w:ind w:firstLine="816"/>
        <w:jc w:val="center"/>
        <w:rPr>
          <w:rFonts w:ascii="方正小标宋简体" w:eastAsia="方正小标宋简体"/>
          <w:sz w:val="36"/>
          <w:szCs w:val="36"/>
        </w:rPr>
      </w:pPr>
      <w:r>
        <w:rPr>
          <w:rFonts w:ascii="方正小标宋简体" w:eastAsia="方正小标宋简体"/>
          <w:sz w:val="36"/>
          <w:szCs w:val="36"/>
        </w:rPr>
        <w:t>2019</w:t>
      </w:r>
      <w:r>
        <w:rPr>
          <w:rFonts w:hint="eastAsia" w:ascii="方正小标宋简体" w:eastAsia="方正小标宋简体"/>
          <w:sz w:val="36"/>
          <w:szCs w:val="36"/>
        </w:rPr>
        <w:t>年福建省普通高等学校招生</w:t>
      </w:r>
    </w:p>
    <w:p>
      <w:pPr>
        <w:spacing w:line="590" w:lineRule="exact"/>
        <w:ind w:firstLine="816"/>
        <w:jc w:val="center"/>
        <w:rPr>
          <w:rFonts w:ascii="方正小标宋简体" w:eastAsia="方正小标宋简体"/>
          <w:sz w:val="36"/>
          <w:szCs w:val="36"/>
        </w:rPr>
      </w:pPr>
      <w:r>
        <w:rPr>
          <w:rFonts w:hint="eastAsia" w:ascii="方正小标宋简体" w:eastAsia="方正小标宋简体"/>
          <w:sz w:val="36"/>
          <w:szCs w:val="36"/>
        </w:rPr>
        <w:t>考生网上填报志愿时间安排表</w:t>
      </w:r>
    </w:p>
    <w:p>
      <w:pPr>
        <w:spacing w:line="590" w:lineRule="exact"/>
        <w:ind w:firstLine="620" w:firstLineChars="200"/>
        <w:rPr>
          <w:szCs w:val="32"/>
        </w:rPr>
      </w:pPr>
    </w:p>
    <w:p>
      <w:pPr>
        <w:spacing w:afterLines="50" w:line="590" w:lineRule="exact"/>
        <w:jc w:val="center"/>
        <w:rPr>
          <w:rFonts w:ascii="黑体" w:eastAsia="黑体"/>
          <w:szCs w:val="32"/>
        </w:rPr>
      </w:pPr>
      <w:r>
        <w:rPr>
          <w:rFonts w:hint="eastAsia" w:ascii="黑体" w:eastAsia="黑体"/>
          <w:szCs w:val="32"/>
        </w:rPr>
        <w:t>一、艺术类</w:t>
      </w:r>
    </w:p>
    <w:tbl>
      <w:tblPr>
        <w:tblStyle w:val="5"/>
        <w:tblW w:w="8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12"/>
        <w:gridCol w:w="1838"/>
        <w:gridCol w:w="1988"/>
        <w:gridCol w:w="4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612" w:type="dxa"/>
            <w:vAlign w:val="center"/>
          </w:tcPr>
          <w:p>
            <w:pPr>
              <w:pStyle w:val="2"/>
              <w:jc w:val="center"/>
              <w:rPr>
                <w:rFonts w:hAnsi="宋体" w:cs="宋体"/>
                <w:b/>
                <w:sz w:val="24"/>
                <w:szCs w:val="24"/>
              </w:rPr>
            </w:pPr>
            <w:r>
              <w:rPr>
                <w:rFonts w:hint="eastAsia" w:hAnsi="宋体" w:cs="宋体"/>
                <w:b/>
                <w:sz w:val="24"/>
                <w:szCs w:val="24"/>
              </w:rPr>
              <w:t>序号</w:t>
            </w:r>
          </w:p>
        </w:tc>
        <w:tc>
          <w:tcPr>
            <w:tcW w:w="3826" w:type="dxa"/>
            <w:gridSpan w:val="2"/>
            <w:vAlign w:val="center"/>
          </w:tcPr>
          <w:p>
            <w:pPr>
              <w:pStyle w:val="2"/>
              <w:jc w:val="center"/>
              <w:rPr>
                <w:rFonts w:hAnsi="宋体" w:cs="宋体"/>
                <w:b/>
                <w:sz w:val="24"/>
                <w:szCs w:val="24"/>
              </w:rPr>
            </w:pPr>
            <w:r>
              <w:rPr>
                <w:rFonts w:hint="eastAsia" w:hAnsi="宋体" w:cs="宋体"/>
                <w:b/>
                <w:sz w:val="24"/>
                <w:szCs w:val="24"/>
              </w:rPr>
              <w:t>志愿批次</w:t>
            </w:r>
          </w:p>
        </w:tc>
        <w:tc>
          <w:tcPr>
            <w:tcW w:w="4462" w:type="dxa"/>
            <w:vAlign w:val="center"/>
          </w:tcPr>
          <w:p>
            <w:pPr>
              <w:pStyle w:val="2"/>
              <w:jc w:val="center"/>
              <w:rPr>
                <w:rFonts w:hAnsi="宋体" w:cs="宋体"/>
                <w:b/>
                <w:sz w:val="24"/>
                <w:szCs w:val="24"/>
              </w:rPr>
            </w:pPr>
            <w:r>
              <w:rPr>
                <w:rFonts w:hint="eastAsia" w:hAnsi="宋体" w:cs="宋体"/>
                <w:b/>
                <w:sz w:val="24"/>
                <w:szCs w:val="24"/>
              </w:rPr>
              <w:t>网上填报志愿时间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612" w:type="dxa"/>
            <w:vAlign w:val="center"/>
          </w:tcPr>
          <w:p>
            <w:pPr>
              <w:pStyle w:val="2"/>
              <w:jc w:val="center"/>
              <w:rPr>
                <w:rFonts w:hAnsi="宋体" w:cs="宋体"/>
                <w:sz w:val="24"/>
                <w:szCs w:val="24"/>
              </w:rPr>
            </w:pPr>
            <w:r>
              <w:rPr>
                <w:rFonts w:hAnsi="宋体" w:cs="宋体"/>
                <w:sz w:val="24"/>
                <w:szCs w:val="24"/>
              </w:rPr>
              <w:t>1</w:t>
            </w:r>
          </w:p>
        </w:tc>
        <w:tc>
          <w:tcPr>
            <w:tcW w:w="3826" w:type="dxa"/>
            <w:gridSpan w:val="2"/>
            <w:vAlign w:val="center"/>
          </w:tcPr>
          <w:p>
            <w:pPr>
              <w:pStyle w:val="2"/>
              <w:rPr>
                <w:rFonts w:hAnsi="宋体" w:cs="宋体"/>
                <w:sz w:val="24"/>
                <w:szCs w:val="24"/>
              </w:rPr>
            </w:pPr>
            <w:r>
              <w:rPr>
                <w:rFonts w:hint="eastAsia" w:hAnsi="宋体" w:cs="宋体"/>
                <w:sz w:val="24"/>
                <w:szCs w:val="24"/>
              </w:rPr>
              <w:t>艺术类本科提前批常规志愿</w:t>
            </w:r>
          </w:p>
        </w:tc>
        <w:tc>
          <w:tcPr>
            <w:tcW w:w="4462" w:type="dxa"/>
            <w:vAlign w:val="center"/>
          </w:tcPr>
          <w:p>
            <w:pPr>
              <w:pStyle w:val="2"/>
              <w:rPr>
                <w:rFonts w:hAnsi="宋体" w:cs="宋体"/>
                <w:sz w:val="24"/>
                <w:szCs w:val="24"/>
              </w:rPr>
            </w:pPr>
            <w:r>
              <w:rPr>
                <w:rFonts w:hAnsi="宋体" w:cs="宋体"/>
                <w:sz w:val="24"/>
                <w:szCs w:val="24"/>
              </w:rPr>
              <w:t>6</w:t>
            </w:r>
            <w:r>
              <w:rPr>
                <w:rFonts w:hint="eastAsia" w:hAnsi="宋体" w:cs="宋体"/>
                <w:sz w:val="24"/>
                <w:szCs w:val="24"/>
              </w:rPr>
              <w:t>月</w:t>
            </w:r>
            <w:r>
              <w:rPr>
                <w:rFonts w:hAnsi="宋体" w:cs="宋体"/>
                <w:sz w:val="24"/>
                <w:szCs w:val="24"/>
              </w:rPr>
              <w:t>28</w:t>
            </w:r>
            <w:r>
              <w:rPr>
                <w:rFonts w:hint="eastAsia" w:hAnsi="宋体" w:cs="宋体"/>
                <w:sz w:val="24"/>
                <w:szCs w:val="24"/>
              </w:rPr>
              <w:t>日</w:t>
            </w:r>
            <w:r>
              <w:rPr>
                <w:rFonts w:hAnsi="宋体" w:cs="宋体"/>
                <w:sz w:val="24"/>
                <w:szCs w:val="24"/>
              </w:rPr>
              <w:t>8</w:t>
            </w:r>
            <w:r>
              <w:rPr>
                <w:rFonts w:hint="eastAsia" w:hAnsi="宋体" w:cs="宋体"/>
                <w:sz w:val="24"/>
                <w:szCs w:val="24"/>
              </w:rPr>
              <w:t>时开始至</w:t>
            </w:r>
            <w:r>
              <w:rPr>
                <w:rFonts w:hAnsi="宋体" w:cs="宋体"/>
                <w:sz w:val="24"/>
                <w:szCs w:val="24"/>
              </w:rPr>
              <w:t>6</w:t>
            </w:r>
            <w:r>
              <w:rPr>
                <w:rFonts w:hint="eastAsia" w:hAnsi="宋体" w:cs="宋体"/>
                <w:sz w:val="24"/>
                <w:szCs w:val="24"/>
              </w:rPr>
              <w:t>月</w:t>
            </w:r>
            <w:r>
              <w:rPr>
                <w:rFonts w:hAnsi="宋体" w:cs="宋体"/>
                <w:sz w:val="24"/>
                <w:szCs w:val="24"/>
              </w:rPr>
              <w:t>30</w:t>
            </w:r>
            <w:r>
              <w:rPr>
                <w:rFonts w:hint="eastAsia" w:hAnsi="宋体" w:cs="宋体"/>
                <w:sz w:val="24"/>
                <w:szCs w:val="24"/>
              </w:rPr>
              <w:t>日</w:t>
            </w:r>
            <w:r>
              <w:rPr>
                <w:rFonts w:hAnsi="宋体" w:cs="宋体"/>
                <w:sz w:val="24"/>
                <w:szCs w:val="24"/>
              </w:rPr>
              <w:t>18</w:t>
            </w:r>
            <w:r>
              <w:rPr>
                <w:rFonts w:hint="eastAsia" w:hAnsi="宋体" w:cs="宋体"/>
                <w:sz w:val="24"/>
                <w:szCs w:val="24"/>
              </w:rPr>
              <w:t>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612" w:type="dxa"/>
            <w:vAlign w:val="center"/>
          </w:tcPr>
          <w:p>
            <w:pPr>
              <w:pStyle w:val="2"/>
              <w:jc w:val="center"/>
              <w:rPr>
                <w:rFonts w:hAnsi="宋体" w:cs="宋体"/>
                <w:sz w:val="24"/>
                <w:szCs w:val="24"/>
              </w:rPr>
            </w:pPr>
            <w:r>
              <w:rPr>
                <w:rFonts w:hAnsi="宋体" w:cs="宋体"/>
                <w:sz w:val="24"/>
                <w:szCs w:val="24"/>
              </w:rPr>
              <w:t>2</w:t>
            </w:r>
          </w:p>
        </w:tc>
        <w:tc>
          <w:tcPr>
            <w:tcW w:w="3826" w:type="dxa"/>
            <w:gridSpan w:val="2"/>
            <w:vAlign w:val="center"/>
          </w:tcPr>
          <w:p>
            <w:pPr>
              <w:pStyle w:val="2"/>
              <w:rPr>
                <w:rFonts w:hAnsi="宋体" w:cs="宋体"/>
                <w:sz w:val="24"/>
                <w:szCs w:val="24"/>
              </w:rPr>
            </w:pPr>
            <w:r>
              <w:rPr>
                <w:rFonts w:hint="eastAsia" w:hAnsi="宋体" w:cs="宋体"/>
                <w:sz w:val="24"/>
                <w:szCs w:val="24"/>
              </w:rPr>
              <w:t>艺术类本科</w:t>
            </w:r>
            <w:r>
              <w:rPr>
                <w:rFonts w:hAnsi="宋体" w:cs="宋体"/>
                <w:sz w:val="24"/>
                <w:szCs w:val="24"/>
              </w:rPr>
              <w:t>A</w:t>
            </w:r>
            <w:r>
              <w:rPr>
                <w:rFonts w:hint="eastAsia" w:hAnsi="宋体" w:cs="宋体"/>
                <w:sz w:val="24"/>
                <w:szCs w:val="24"/>
              </w:rPr>
              <w:t>批常规志愿</w:t>
            </w:r>
          </w:p>
        </w:tc>
        <w:tc>
          <w:tcPr>
            <w:tcW w:w="4462" w:type="dxa"/>
            <w:vAlign w:val="center"/>
          </w:tcPr>
          <w:p>
            <w:pPr>
              <w:pStyle w:val="2"/>
              <w:rPr>
                <w:rFonts w:hAnsi="宋体" w:cs="宋体"/>
                <w:sz w:val="24"/>
                <w:szCs w:val="24"/>
              </w:rPr>
            </w:pPr>
            <w:r>
              <w:rPr>
                <w:rFonts w:hAnsi="宋体" w:cs="宋体"/>
                <w:sz w:val="24"/>
                <w:szCs w:val="24"/>
              </w:rPr>
              <w:t>7</w:t>
            </w:r>
            <w:r>
              <w:rPr>
                <w:rFonts w:hint="eastAsia" w:hAnsi="宋体" w:cs="宋体"/>
                <w:sz w:val="24"/>
                <w:szCs w:val="24"/>
              </w:rPr>
              <w:t>月</w:t>
            </w:r>
            <w:r>
              <w:rPr>
                <w:rFonts w:hAnsi="宋体" w:cs="宋体"/>
                <w:sz w:val="24"/>
                <w:szCs w:val="24"/>
              </w:rPr>
              <w:t>1</w:t>
            </w:r>
            <w:r>
              <w:rPr>
                <w:rFonts w:hint="eastAsia" w:hAnsi="宋体" w:cs="宋体"/>
                <w:sz w:val="24"/>
                <w:szCs w:val="24"/>
              </w:rPr>
              <w:t>日</w:t>
            </w:r>
            <w:r>
              <w:rPr>
                <w:rFonts w:hAnsi="宋体" w:cs="宋体"/>
                <w:sz w:val="24"/>
                <w:szCs w:val="24"/>
              </w:rPr>
              <w:t>8</w:t>
            </w:r>
            <w:r>
              <w:rPr>
                <w:rFonts w:hint="eastAsia" w:hAnsi="宋体" w:cs="宋体"/>
                <w:sz w:val="24"/>
                <w:szCs w:val="24"/>
              </w:rPr>
              <w:t>时开始至</w:t>
            </w:r>
            <w:r>
              <w:rPr>
                <w:rFonts w:hAnsi="宋体" w:cs="宋体"/>
                <w:sz w:val="24"/>
                <w:szCs w:val="24"/>
              </w:rPr>
              <w:t>7</w:t>
            </w:r>
            <w:r>
              <w:rPr>
                <w:rFonts w:hint="eastAsia" w:hAnsi="宋体" w:cs="宋体"/>
                <w:sz w:val="24"/>
                <w:szCs w:val="24"/>
              </w:rPr>
              <w:t>月</w:t>
            </w:r>
            <w:r>
              <w:rPr>
                <w:rFonts w:hAnsi="宋体" w:cs="宋体"/>
                <w:sz w:val="24"/>
                <w:szCs w:val="24"/>
              </w:rPr>
              <w:t>3</w:t>
            </w:r>
            <w:r>
              <w:rPr>
                <w:rFonts w:hint="eastAsia" w:hAnsi="宋体" w:cs="宋体"/>
                <w:sz w:val="24"/>
                <w:szCs w:val="24"/>
              </w:rPr>
              <w:t>日</w:t>
            </w:r>
            <w:r>
              <w:rPr>
                <w:rFonts w:hAnsi="宋体" w:cs="宋体"/>
                <w:sz w:val="24"/>
                <w:szCs w:val="24"/>
              </w:rPr>
              <w:t>18</w:t>
            </w:r>
            <w:r>
              <w:rPr>
                <w:rFonts w:hint="eastAsia" w:hAnsi="宋体" w:cs="宋体"/>
                <w:sz w:val="24"/>
                <w:szCs w:val="24"/>
              </w:rPr>
              <w:t>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612" w:type="dxa"/>
            <w:vMerge w:val="restart"/>
            <w:vAlign w:val="center"/>
          </w:tcPr>
          <w:p>
            <w:pPr>
              <w:pStyle w:val="2"/>
              <w:jc w:val="center"/>
              <w:rPr>
                <w:rFonts w:hAnsi="宋体" w:cs="宋体"/>
                <w:sz w:val="24"/>
                <w:szCs w:val="24"/>
              </w:rPr>
            </w:pPr>
            <w:r>
              <w:rPr>
                <w:rFonts w:hAnsi="宋体" w:cs="宋体"/>
                <w:sz w:val="24"/>
                <w:szCs w:val="24"/>
              </w:rPr>
              <w:t>3</w:t>
            </w:r>
          </w:p>
        </w:tc>
        <w:tc>
          <w:tcPr>
            <w:tcW w:w="1838" w:type="dxa"/>
            <w:vMerge w:val="restart"/>
            <w:vAlign w:val="center"/>
          </w:tcPr>
          <w:p>
            <w:pPr>
              <w:pStyle w:val="2"/>
              <w:rPr>
                <w:rFonts w:hAnsi="宋体" w:cs="宋体"/>
                <w:sz w:val="24"/>
                <w:szCs w:val="24"/>
              </w:rPr>
            </w:pPr>
            <w:r>
              <w:rPr>
                <w:rFonts w:hint="eastAsia" w:hAnsi="宋体" w:cs="宋体"/>
                <w:sz w:val="24"/>
                <w:szCs w:val="24"/>
              </w:rPr>
              <w:t>艺术类本科</w:t>
            </w:r>
            <w:r>
              <w:rPr>
                <w:rFonts w:hAnsi="宋体" w:cs="宋体"/>
                <w:sz w:val="24"/>
                <w:szCs w:val="24"/>
              </w:rPr>
              <w:t>A</w:t>
            </w:r>
            <w:r>
              <w:rPr>
                <w:rFonts w:hint="eastAsia" w:hAnsi="宋体" w:cs="宋体"/>
                <w:sz w:val="24"/>
                <w:szCs w:val="24"/>
              </w:rPr>
              <w:t>批</w:t>
            </w:r>
          </w:p>
        </w:tc>
        <w:tc>
          <w:tcPr>
            <w:tcW w:w="1988" w:type="dxa"/>
            <w:vAlign w:val="center"/>
          </w:tcPr>
          <w:p>
            <w:pPr>
              <w:pStyle w:val="2"/>
              <w:rPr>
                <w:rFonts w:hAnsi="宋体" w:cs="宋体"/>
                <w:sz w:val="24"/>
                <w:szCs w:val="24"/>
              </w:rPr>
            </w:pPr>
            <w:r>
              <w:rPr>
                <w:rFonts w:hint="eastAsia" w:hAnsi="宋体" w:cs="宋体"/>
                <w:sz w:val="24"/>
                <w:szCs w:val="24"/>
              </w:rPr>
              <w:t>第</w:t>
            </w:r>
            <w:r>
              <w:rPr>
                <w:rFonts w:hAnsi="宋体" w:cs="宋体"/>
                <w:sz w:val="24"/>
                <w:szCs w:val="24"/>
              </w:rPr>
              <w:t>1</w:t>
            </w:r>
            <w:r>
              <w:rPr>
                <w:rFonts w:hint="eastAsia" w:hAnsi="宋体" w:cs="宋体"/>
                <w:sz w:val="24"/>
                <w:szCs w:val="24"/>
              </w:rPr>
              <w:t>次征求志愿</w:t>
            </w:r>
          </w:p>
        </w:tc>
        <w:tc>
          <w:tcPr>
            <w:tcW w:w="4462" w:type="dxa"/>
            <w:vAlign w:val="center"/>
          </w:tcPr>
          <w:p>
            <w:pPr>
              <w:pStyle w:val="2"/>
              <w:rPr>
                <w:rFonts w:hAnsi="宋体" w:cs="宋体"/>
                <w:sz w:val="24"/>
                <w:szCs w:val="24"/>
              </w:rPr>
            </w:pPr>
            <w:r>
              <w:rPr>
                <w:rFonts w:hAnsi="宋体" w:cs="宋体"/>
                <w:sz w:val="24"/>
                <w:szCs w:val="24"/>
              </w:rPr>
              <w:t>7</w:t>
            </w:r>
            <w:r>
              <w:rPr>
                <w:rFonts w:hint="eastAsia" w:hAnsi="宋体" w:cs="宋体"/>
                <w:sz w:val="24"/>
                <w:szCs w:val="24"/>
              </w:rPr>
              <w:t>月</w:t>
            </w:r>
            <w:r>
              <w:rPr>
                <w:rFonts w:hAnsi="宋体" w:cs="宋体"/>
                <w:sz w:val="24"/>
                <w:szCs w:val="24"/>
              </w:rPr>
              <w:t>15</w:t>
            </w:r>
            <w:r>
              <w:rPr>
                <w:rFonts w:hint="eastAsia" w:hAnsi="宋体" w:cs="宋体"/>
                <w:sz w:val="24"/>
                <w:szCs w:val="24"/>
              </w:rPr>
              <w:t>日</w:t>
            </w:r>
            <w:r>
              <w:rPr>
                <w:rFonts w:hAnsi="宋体" w:cs="宋体"/>
                <w:sz w:val="24"/>
                <w:szCs w:val="24"/>
              </w:rPr>
              <w:t>8</w:t>
            </w:r>
            <w:r>
              <w:rPr>
                <w:rFonts w:hint="eastAsia" w:hAnsi="宋体" w:cs="宋体"/>
                <w:sz w:val="24"/>
                <w:szCs w:val="24"/>
              </w:rPr>
              <w:t>时开始至</w:t>
            </w:r>
            <w:r>
              <w:rPr>
                <w:rFonts w:hAnsi="宋体" w:cs="宋体"/>
                <w:sz w:val="24"/>
                <w:szCs w:val="24"/>
              </w:rPr>
              <w:t>7</w:t>
            </w:r>
            <w:r>
              <w:rPr>
                <w:rFonts w:hint="eastAsia" w:hAnsi="宋体" w:cs="宋体"/>
                <w:sz w:val="24"/>
                <w:szCs w:val="24"/>
              </w:rPr>
              <w:t>月</w:t>
            </w:r>
            <w:r>
              <w:rPr>
                <w:rFonts w:hAnsi="宋体" w:cs="宋体"/>
                <w:sz w:val="24"/>
                <w:szCs w:val="24"/>
              </w:rPr>
              <w:t>15</w:t>
            </w:r>
            <w:r>
              <w:rPr>
                <w:rFonts w:hint="eastAsia" w:hAnsi="宋体" w:cs="宋体"/>
                <w:sz w:val="24"/>
                <w:szCs w:val="24"/>
              </w:rPr>
              <w:t>日</w:t>
            </w:r>
            <w:r>
              <w:rPr>
                <w:rFonts w:hAnsi="宋体" w:cs="宋体"/>
                <w:sz w:val="24"/>
                <w:szCs w:val="24"/>
              </w:rPr>
              <w:t>18</w:t>
            </w:r>
            <w:r>
              <w:rPr>
                <w:rFonts w:hint="eastAsia" w:hAnsi="宋体" w:cs="宋体"/>
                <w:sz w:val="24"/>
                <w:szCs w:val="24"/>
              </w:rPr>
              <w:t>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612" w:type="dxa"/>
            <w:vMerge w:val="continue"/>
            <w:vAlign w:val="center"/>
          </w:tcPr>
          <w:p>
            <w:pPr>
              <w:pStyle w:val="2"/>
              <w:jc w:val="center"/>
              <w:rPr>
                <w:rFonts w:hAnsi="宋体" w:cs="宋体"/>
                <w:sz w:val="24"/>
                <w:szCs w:val="24"/>
              </w:rPr>
            </w:pPr>
          </w:p>
        </w:tc>
        <w:tc>
          <w:tcPr>
            <w:tcW w:w="1838" w:type="dxa"/>
            <w:vMerge w:val="continue"/>
            <w:vAlign w:val="center"/>
          </w:tcPr>
          <w:p>
            <w:pPr>
              <w:pStyle w:val="2"/>
              <w:rPr>
                <w:rFonts w:hAnsi="宋体" w:cs="宋体"/>
                <w:sz w:val="24"/>
                <w:szCs w:val="24"/>
              </w:rPr>
            </w:pPr>
          </w:p>
        </w:tc>
        <w:tc>
          <w:tcPr>
            <w:tcW w:w="1988" w:type="dxa"/>
            <w:vAlign w:val="center"/>
          </w:tcPr>
          <w:p>
            <w:pPr>
              <w:pStyle w:val="2"/>
              <w:rPr>
                <w:rFonts w:hAnsi="宋体" w:cs="宋体"/>
                <w:sz w:val="24"/>
                <w:szCs w:val="24"/>
              </w:rPr>
            </w:pPr>
            <w:r>
              <w:rPr>
                <w:rFonts w:hint="eastAsia" w:hAnsi="宋体" w:cs="宋体"/>
                <w:sz w:val="24"/>
                <w:szCs w:val="24"/>
              </w:rPr>
              <w:t>第</w:t>
            </w:r>
            <w:r>
              <w:rPr>
                <w:rFonts w:hAnsi="宋体" w:cs="宋体"/>
                <w:sz w:val="24"/>
                <w:szCs w:val="24"/>
              </w:rPr>
              <w:t>2</w:t>
            </w:r>
            <w:r>
              <w:rPr>
                <w:rFonts w:hint="eastAsia" w:hAnsi="宋体" w:cs="宋体"/>
                <w:sz w:val="24"/>
                <w:szCs w:val="24"/>
              </w:rPr>
              <w:t>次征求志愿</w:t>
            </w:r>
          </w:p>
        </w:tc>
        <w:tc>
          <w:tcPr>
            <w:tcW w:w="4462" w:type="dxa"/>
            <w:vAlign w:val="center"/>
          </w:tcPr>
          <w:p>
            <w:pPr>
              <w:pStyle w:val="2"/>
              <w:rPr>
                <w:rFonts w:hAnsi="宋体" w:cs="宋体"/>
                <w:sz w:val="24"/>
                <w:szCs w:val="24"/>
              </w:rPr>
            </w:pPr>
            <w:r>
              <w:rPr>
                <w:rFonts w:hAnsi="宋体" w:cs="宋体"/>
                <w:sz w:val="24"/>
                <w:szCs w:val="24"/>
              </w:rPr>
              <w:t>7</w:t>
            </w:r>
            <w:r>
              <w:rPr>
                <w:rFonts w:hint="eastAsia" w:hAnsi="宋体" w:cs="宋体"/>
                <w:sz w:val="24"/>
                <w:szCs w:val="24"/>
              </w:rPr>
              <w:t>月</w:t>
            </w:r>
            <w:r>
              <w:rPr>
                <w:rFonts w:hAnsi="宋体" w:cs="宋体"/>
                <w:sz w:val="24"/>
                <w:szCs w:val="24"/>
              </w:rPr>
              <w:t>19</w:t>
            </w:r>
            <w:r>
              <w:rPr>
                <w:rFonts w:hint="eastAsia" w:hAnsi="宋体" w:cs="宋体"/>
                <w:sz w:val="24"/>
                <w:szCs w:val="24"/>
              </w:rPr>
              <w:t>日</w:t>
            </w:r>
            <w:r>
              <w:rPr>
                <w:rFonts w:hAnsi="宋体" w:cs="宋体"/>
                <w:sz w:val="24"/>
                <w:szCs w:val="24"/>
              </w:rPr>
              <w:t>8</w:t>
            </w:r>
            <w:r>
              <w:rPr>
                <w:rFonts w:hint="eastAsia" w:hAnsi="宋体" w:cs="宋体"/>
                <w:sz w:val="24"/>
                <w:szCs w:val="24"/>
              </w:rPr>
              <w:t>时开始至</w:t>
            </w:r>
            <w:r>
              <w:rPr>
                <w:rFonts w:hAnsi="宋体" w:cs="宋体"/>
                <w:sz w:val="24"/>
                <w:szCs w:val="24"/>
              </w:rPr>
              <w:t>7</w:t>
            </w:r>
            <w:r>
              <w:rPr>
                <w:rFonts w:hint="eastAsia" w:hAnsi="宋体" w:cs="宋体"/>
                <w:sz w:val="24"/>
                <w:szCs w:val="24"/>
              </w:rPr>
              <w:t>月</w:t>
            </w:r>
            <w:r>
              <w:rPr>
                <w:rFonts w:hAnsi="宋体" w:cs="宋体"/>
                <w:sz w:val="24"/>
                <w:szCs w:val="24"/>
              </w:rPr>
              <w:t>19</w:t>
            </w:r>
            <w:r>
              <w:rPr>
                <w:rFonts w:hint="eastAsia" w:hAnsi="宋体" w:cs="宋体"/>
                <w:sz w:val="24"/>
                <w:szCs w:val="24"/>
              </w:rPr>
              <w:t>日</w:t>
            </w:r>
            <w:r>
              <w:rPr>
                <w:rFonts w:hAnsi="宋体" w:cs="宋体"/>
                <w:sz w:val="24"/>
                <w:szCs w:val="24"/>
              </w:rPr>
              <w:t>18</w:t>
            </w:r>
            <w:r>
              <w:rPr>
                <w:rFonts w:hint="eastAsia" w:hAnsi="宋体" w:cs="宋体"/>
                <w:sz w:val="24"/>
                <w:szCs w:val="24"/>
              </w:rPr>
              <w:t>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612" w:type="dxa"/>
            <w:vAlign w:val="center"/>
          </w:tcPr>
          <w:p>
            <w:pPr>
              <w:pStyle w:val="2"/>
              <w:jc w:val="center"/>
              <w:rPr>
                <w:rFonts w:hAnsi="宋体" w:cs="宋体"/>
                <w:sz w:val="24"/>
                <w:szCs w:val="24"/>
              </w:rPr>
            </w:pPr>
            <w:r>
              <w:rPr>
                <w:rFonts w:hAnsi="宋体" w:cs="宋体"/>
                <w:sz w:val="24"/>
                <w:szCs w:val="24"/>
              </w:rPr>
              <w:t>4</w:t>
            </w:r>
          </w:p>
        </w:tc>
        <w:tc>
          <w:tcPr>
            <w:tcW w:w="3826" w:type="dxa"/>
            <w:gridSpan w:val="2"/>
            <w:vAlign w:val="center"/>
          </w:tcPr>
          <w:p>
            <w:pPr>
              <w:pStyle w:val="2"/>
              <w:rPr>
                <w:rFonts w:hAnsi="宋体" w:cs="宋体"/>
                <w:sz w:val="24"/>
                <w:szCs w:val="24"/>
              </w:rPr>
            </w:pPr>
            <w:r>
              <w:rPr>
                <w:rFonts w:hint="eastAsia" w:hAnsi="宋体" w:cs="宋体"/>
                <w:sz w:val="24"/>
                <w:szCs w:val="24"/>
              </w:rPr>
              <w:t>艺术类本科</w:t>
            </w:r>
            <w:r>
              <w:rPr>
                <w:rFonts w:hAnsi="宋体" w:cs="宋体"/>
                <w:sz w:val="24"/>
                <w:szCs w:val="24"/>
              </w:rPr>
              <w:t>B</w:t>
            </w:r>
            <w:r>
              <w:rPr>
                <w:rFonts w:hint="eastAsia" w:hAnsi="宋体" w:cs="宋体"/>
                <w:sz w:val="24"/>
                <w:szCs w:val="24"/>
              </w:rPr>
              <w:t>批常规志愿</w:t>
            </w:r>
          </w:p>
        </w:tc>
        <w:tc>
          <w:tcPr>
            <w:tcW w:w="4462" w:type="dxa"/>
            <w:vAlign w:val="center"/>
          </w:tcPr>
          <w:p>
            <w:pPr>
              <w:pStyle w:val="2"/>
              <w:rPr>
                <w:rFonts w:hAnsi="宋体" w:cs="宋体"/>
                <w:sz w:val="24"/>
                <w:szCs w:val="24"/>
              </w:rPr>
            </w:pPr>
            <w:r>
              <w:rPr>
                <w:rFonts w:hAnsi="宋体" w:cs="宋体"/>
                <w:sz w:val="24"/>
                <w:szCs w:val="24"/>
              </w:rPr>
              <w:t>7</w:t>
            </w:r>
            <w:r>
              <w:rPr>
                <w:rFonts w:hint="eastAsia" w:hAnsi="宋体" w:cs="宋体"/>
                <w:sz w:val="24"/>
                <w:szCs w:val="24"/>
              </w:rPr>
              <w:t>月</w:t>
            </w:r>
            <w:r>
              <w:rPr>
                <w:rFonts w:hAnsi="宋体" w:cs="宋体"/>
                <w:sz w:val="24"/>
                <w:szCs w:val="24"/>
              </w:rPr>
              <w:t>20</w:t>
            </w:r>
            <w:r>
              <w:rPr>
                <w:rFonts w:hint="eastAsia" w:hAnsi="宋体" w:cs="宋体"/>
                <w:sz w:val="24"/>
                <w:szCs w:val="24"/>
              </w:rPr>
              <w:t>日</w:t>
            </w:r>
            <w:r>
              <w:rPr>
                <w:rFonts w:hAnsi="宋体" w:cs="宋体"/>
                <w:sz w:val="24"/>
                <w:szCs w:val="24"/>
              </w:rPr>
              <w:t>8</w:t>
            </w:r>
            <w:r>
              <w:rPr>
                <w:rFonts w:hint="eastAsia" w:hAnsi="宋体" w:cs="宋体"/>
                <w:sz w:val="24"/>
                <w:szCs w:val="24"/>
              </w:rPr>
              <w:t>时开始至</w:t>
            </w:r>
            <w:r>
              <w:rPr>
                <w:rFonts w:hAnsi="宋体" w:cs="宋体"/>
                <w:sz w:val="24"/>
                <w:szCs w:val="24"/>
              </w:rPr>
              <w:t>7</w:t>
            </w:r>
            <w:r>
              <w:rPr>
                <w:rFonts w:hint="eastAsia" w:hAnsi="宋体" w:cs="宋体"/>
                <w:sz w:val="24"/>
                <w:szCs w:val="24"/>
              </w:rPr>
              <w:t>月</w:t>
            </w:r>
            <w:r>
              <w:rPr>
                <w:rFonts w:hAnsi="宋体" w:cs="宋体"/>
                <w:sz w:val="24"/>
                <w:szCs w:val="24"/>
              </w:rPr>
              <w:t>23</w:t>
            </w:r>
            <w:r>
              <w:rPr>
                <w:rFonts w:hint="eastAsia" w:hAnsi="宋体" w:cs="宋体"/>
                <w:sz w:val="24"/>
                <w:szCs w:val="24"/>
              </w:rPr>
              <w:t>日</w:t>
            </w:r>
            <w:r>
              <w:rPr>
                <w:rFonts w:hAnsi="宋体" w:cs="宋体"/>
                <w:sz w:val="24"/>
                <w:szCs w:val="24"/>
              </w:rPr>
              <w:t>18</w:t>
            </w:r>
            <w:r>
              <w:rPr>
                <w:rFonts w:hint="eastAsia" w:hAnsi="宋体" w:cs="宋体"/>
                <w:sz w:val="24"/>
                <w:szCs w:val="24"/>
              </w:rPr>
              <w:t>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612" w:type="dxa"/>
            <w:vMerge w:val="restart"/>
            <w:vAlign w:val="center"/>
          </w:tcPr>
          <w:p>
            <w:pPr>
              <w:pStyle w:val="2"/>
              <w:jc w:val="center"/>
              <w:rPr>
                <w:rFonts w:hAnsi="宋体" w:cs="宋体"/>
                <w:sz w:val="24"/>
                <w:szCs w:val="24"/>
              </w:rPr>
            </w:pPr>
            <w:r>
              <w:rPr>
                <w:rFonts w:hAnsi="宋体" w:cs="宋体"/>
                <w:sz w:val="24"/>
                <w:szCs w:val="24"/>
              </w:rPr>
              <w:t>5</w:t>
            </w:r>
          </w:p>
        </w:tc>
        <w:tc>
          <w:tcPr>
            <w:tcW w:w="1838" w:type="dxa"/>
            <w:vMerge w:val="restart"/>
            <w:vAlign w:val="center"/>
          </w:tcPr>
          <w:p>
            <w:pPr>
              <w:pStyle w:val="2"/>
              <w:rPr>
                <w:rFonts w:hAnsi="宋体" w:cs="宋体"/>
                <w:sz w:val="24"/>
                <w:szCs w:val="24"/>
              </w:rPr>
            </w:pPr>
            <w:r>
              <w:rPr>
                <w:rFonts w:hint="eastAsia" w:hAnsi="宋体" w:cs="宋体"/>
                <w:sz w:val="24"/>
                <w:szCs w:val="24"/>
              </w:rPr>
              <w:t>艺术类本科</w:t>
            </w:r>
            <w:r>
              <w:rPr>
                <w:rFonts w:hAnsi="宋体" w:cs="宋体"/>
                <w:sz w:val="24"/>
                <w:szCs w:val="24"/>
              </w:rPr>
              <w:t>B</w:t>
            </w:r>
            <w:r>
              <w:rPr>
                <w:rFonts w:hint="eastAsia" w:hAnsi="宋体" w:cs="宋体"/>
                <w:sz w:val="24"/>
                <w:szCs w:val="24"/>
              </w:rPr>
              <w:t>批</w:t>
            </w:r>
          </w:p>
        </w:tc>
        <w:tc>
          <w:tcPr>
            <w:tcW w:w="1988" w:type="dxa"/>
            <w:vAlign w:val="center"/>
          </w:tcPr>
          <w:p>
            <w:pPr>
              <w:pStyle w:val="2"/>
              <w:rPr>
                <w:rFonts w:hAnsi="宋体" w:cs="宋体"/>
                <w:sz w:val="24"/>
                <w:szCs w:val="24"/>
              </w:rPr>
            </w:pPr>
            <w:r>
              <w:rPr>
                <w:rFonts w:hint="eastAsia" w:hAnsi="宋体" w:cs="宋体"/>
                <w:sz w:val="24"/>
                <w:szCs w:val="24"/>
              </w:rPr>
              <w:t>第</w:t>
            </w:r>
            <w:r>
              <w:rPr>
                <w:rFonts w:hAnsi="宋体" w:cs="宋体"/>
                <w:sz w:val="24"/>
                <w:szCs w:val="24"/>
              </w:rPr>
              <w:t>1</w:t>
            </w:r>
            <w:r>
              <w:rPr>
                <w:rFonts w:hint="eastAsia" w:hAnsi="宋体" w:cs="宋体"/>
                <w:sz w:val="24"/>
                <w:szCs w:val="24"/>
              </w:rPr>
              <w:t>次征求志愿</w:t>
            </w:r>
          </w:p>
        </w:tc>
        <w:tc>
          <w:tcPr>
            <w:tcW w:w="4462" w:type="dxa"/>
            <w:vAlign w:val="center"/>
          </w:tcPr>
          <w:p>
            <w:pPr>
              <w:pStyle w:val="2"/>
              <w:rPr>
                <w:rFonts w:hAnsi="宋体" w:cs="宋体"/>
                <w:sz w:val="24"/>
                <w:szCs w:val="24"/>
              </w:rPr>
            </w:pPr>
            <w:r>
              <w:rPr>
                <w:rFonts w:hAnsi="宋体" w:cs="宋体"/>
                <w:sz w:val="24"/>
                <w:szCs w:val="24"/>
              </w:rPr>
              <w:t>7</w:t>
            </w:r>
            <w:r>
              <w:rPr>
                <w:rFonts w:hint="eastAsia" w:hAnsi="宋体" w:cs="宋体"/>
                <w:sz w:val="24"/>
                <w:szCs w:val="24"/>
              </w:rPr>
              <w:t>月</w:t>
            </w:r>
            <w:r>
              <w:rPr>
                <w:rFonts w:hAnsi="宋体" w:cs="宋体"/>
                <w:sz w:val="24"/>
                <w:szCs w:val="24"/>
              </w:rPr>
              <w:t>30</w:t>
            </w:r>
            <w:r>
              <w:rPr>
                <w:rFonts w:hint="eastAsia" w:hAnsi="宋体" w:cs="宋体"/>
                <w:sz w:val="24"/>
                <w:szCs w:val="24"/>
              </w:rPr>
              <w:t>日</w:t>
            </w:r>
            <w:r>
              <w:rPr>
                <w:rFonts w:hAnsi="宋体" w:cs="宋体"/>
                <w:sz w:val="24"/>
                <w:szCs w:val="24"/>
              </w:rPr>
              <w:t>8</w:t>
            </w:r>
            <w:r>
              <w:rPr>
                <w:rFonts w:hint="eastAsia" w:hAnsi="宋体" w:cs="宋体"/>
                <w:sz w:val="24"/>
                <w:szCs w:val="24"/>
              </w:rPr>
              <w:t>时开始至</w:t>
            </w:r>
            <w:r>
              <w:rPr>
                <w:rFonts w:hAnsi="宋体" w:cs="宋体"/>
                <w:sz w:val="24"/>
                <w:szCs w:val="24"/>
              </w:rPr>
              <w:t>7</w:t>
            </w:r>
            <w:r>
              <w:rPr>
                <w:rFonts w:hint="eastAsia" w:hAnsi="宋体" w:cs="宋体"/>
                <w:sz w:val="24"/>
                <w:szCs w:val="24"/>
              </w:rPr>
              <w:t>月</w:t>
            </w:r>
            <w:r>
              <w:rPr>
                <w:rFonts w:hAnsi="宋体" w:cs="宋体"/>
                <w:sz w:val="24"/>
                <w:szCs w:val="24"/>
              </w:rPr>
              <w:t>30</w:t>
            </w:r>
            <w:r>
              <w:rPr>
                <w:rFonts w:hint="eastAsia" w:hAnsi="宋体" w:cs="宋体"/>
                <w:sz w:val="24"/>
                <w:szCs w:val="24"/>
              </w:rPr>
              <w:t>日</w:t>
            </w:r>
            <w:r>
              <w:rPr>
                <w:rFonts w:hAnsi="宋体" w:cs="宋体"/>
                <w:sz w:val="24"/>
                <w:szCs w:val="24"/>
              </w:rPr>
              <w:t>18</w:t>
            </w:r>
            <w:r>
              <w:rPr>
                <w:rFonts w:hint="eastAsia" w:hAnsi="宋体" w:cs="宋体"/>
                <w:sz w:val="24"/>
                <w:szCs w:val="24"/>
              </w:rPr>
              <w:t>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612" w:type="dxa"/>
            <w:vMerge w:val="continue"/>
            <w:vAlign w:val="center"/>
          </w:tcPr>
          <w:p>
            <w:pPr>
              <w:pStyle w:val="2"/>
              <w:jc w:val="center"/>
              <w:rPr>
                <w:rFonts w:hAnsi="宋体" w:cs="宋体"/>
                <w:sz w:val="24"/>
                <w:szCs w:val="24"/>
              </w:rPr>
            </w:pPr>
          </w:p>
        </w:tc>
        <w:tc>
          <w:tcPr>
            <w:tcW w:w="1838" w:type="dxa"/>
            <w:vMerge w:val="continue"/>
            <w:vAlign w:val="center"/>
          </w:tcPr>
          <w:p>
            <w:pPr>
              <w:pStyle w:val="2"/>
              <w:rPr>
                <w:rFonts w:hAnsi="宋体" w:cs="宋体"/>
                <w:sz w:val="24"/>
                <w:szCs w:val="24"/>
              </w:rPr>
            </w:pPr>
          </w:p>
        </w:tc>
        <w:tc>
          <w:tcPr>
            <w:tcW w:w="1988" w:type="dxa"/>
            <w:vAlign w:val="center"/>
          </w:tcPr>
          <w:p>
            <w:pPr>
              <w:pStyle w:val="2"/>
              <w:rPr>
                <w:rFonts w:hAnsi="宋体" w:cs="宋体"/>
                <w:sz w:val="24"/>
                <w:szCs w:val="24"/>
              </w:rPr>
            </w:pPr>
            <w:r>
              <w:rPr>
                <w:rFonts w:hint="eastAsia" w:hAnsi="宋体" w:cs="宋体"/>
                <w:sz w:val="24"/>
                <w:szCs w:val="24"/>
              </w:rPr>
              <w:t>第</w:t>
            </w:r>
            <w:r>
              <w:rPr>
                <w:rFonts w:hAnsi="宋体" w:cs="宋体"/>
                <w:sz w:val="24"/>
                <w:szCs w:val="24"/>
              </w:rPr>
              <w:t>2</w:t>
            </w:r>
            <w:r>
              <w:rPr>
                <w:rFonts w:hint="eastAsia" w:hAnsi="宋体" w:cs="宋体"/>
                <w:sz w:val="24"/>
                <w:szCs w:val="24"/>
              </w:rPr>
              <w:t>次征求志愿</w:t>
            </w:r>
          </w:p>
        </w:tc>
        <w:tc>
          <w:tcPr>
            <w:tcW w:w="4462" w:type="dxa"/>
            <w:vAlign w:val="center"/>
          </w:tcPr>
          <w:p>
            <w:pPr>
              <w:pStyle w:val="2"/>
              <w:rPr>
                <w:rFonts w:hAnsi="宋体" w:cs="宋体"/>
                <w:sz w:val="24"/>
                <w:szCs w:val="24"/>
              </w:rPr>
            </w:pPr>
            <w:r>
              <w:rPr>
                <w:rFonts w:hAnsi="宋体" w:cs="宋体"/>
                <w:sz w:val="24"/>
                <w:szCs w:val="24"/>
              </w:rPr>
              <w:t>8</w:t>
            </w:r>
            <w:r>
              <w:rPr>
                <w:rFonts w:hint="eastAsia" w:hAnsi="宋体" w:cs="宋体"/>
                <w:sz w:val="24"/>
                <w:szCs w:val="24"/>
              </w:rPr>
              <w:t>月</w:t>
            </w:r>
            <w:r>
              <w:rPr>
                <w:rFonts w:hAnsi="宋体" w:cs="宋体"/>
                <w:sz w:val="24"/>
                <w:szCs w:val="24"/>
              </w:rPr>
              <w:t>3</w:t>
            </w:r>
            <w:r>
              <w:rPr>
                <w:rFonts w:hint="eastAsia" w:hAnsi="宋体" w:cs="宋体"/>
                <w:sz w:val="24"/>
                <w:szCs w:val="24"/>
              </w:rPr>
              <w:t>日</w:t>
            </w:r>
            <w:r>
              <w:rPr>
                <w:rFonts w:hAnsi="宋体" w:cs="宋体"/>
                <w:sz w:val="24"/>
                <w:szCs w:val="24"/>
              </w:rPr>
              <w:t>8</w:t>
            </w:r>
            <w:r>
              <w:rPr>
                <w:rFonts w:hint="eastAsia" w:hAnsi="宋体" w:cs="宋体"/>
                <w:sz w:val="24"/>
                <w:szCs w:val="24"/>
              </w:rPr>
              <w:t>时开始至</w:t>
            </w:r>
            <w:r>
              <w:rPr>
                <w:rFonts w:hAnsi="宋体" w:cs="宋体"/>
                <w:sz w:val="24"/>
                <w:szCs w:val="24"/>
              </w:rPr>
              <w:t>8</w:t>
            </w:r>
            <w:r>
              <w:rPr>
                <w:rFonts w:hint="eastAsia" w:hAnsi="宋体" w:cs="宋体"/>
                <w:sz w:val="24"/>
                <w:szCs w:val="24"/>
              </w:rPr>
              <w:t>月</w:t>
            </w:r>
            <w:r>
              <w:rPr>
                <w:rFonts w:hAnsi="宋体" w:cs="宋体"/>
                <w:sz w:val="24"/>
                <w:szCs w:val="24"/>
              </w:rPr>
              <w:t>3</w:t>
            </w:r>
            <w:r>
              <w:rPr>
                <w:rFonts w:hint="eastAsia" w:hAnsi="宋体" w:cs="宋体"/>
                <w:sz w:val="24"/>
                <w:szCs w:val="24"/>
              </w:rPr>
              <w:t>日</w:t>
            </w:r>
            <w:r>
              <w:rPr>
                <w:rFonts w:hAnsi="宋体" w:cs="宋体"/>
                <w:sz w:val="24"/>
                <w:szCs w:val="24"/>
              </w:rPr>
              <w:t>18</w:t>
            </w:r>
            <w:r>
              <w:rPr>
                <w:rFonts w:hint="eastAsia" w:hAnsi="宋体" w:cs="宋体"/>
                <w:sz w:val="24"/>
                <w:szCs w:val="24"/>
              </w:rPr>
              <w:t>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612" w:type="dxa"/>
            <w:vAlign w:val="center"/>
          </w:tcPr>
          <w:p>
            <w:pPr>
              <w:pStyle w:val="2"/>
              <w:jc w:val="center"/>
              <w:rPr>
                <w:rFonts w:hAnsi="宋体" w:cs="宋体"/>
                <w:sz w:val="24"/>
                <w:szCs w:val="24"/>
              </w:rPr>
            </w:pPr>
            <w:r>
              <w:rPr>
                <w:rFonts w:hAnsi="宋体" w:cs="宋体"/>
                <w:sz w:val="24"/>
                <w:szCs w:val="24"/>
              </w:rPr>
              <w:t>6</w:t>
            </w:r>
          </w:p>
        </w:tc>
        <w:tc>
          <w:tcPr>
            <w:tcW w:w="3826" w:type="dxa"/>
            <w:gridSpan w:val="2"/>
            <w:vAlign w:val="center"/>
          </w:tcPr>
          <w:p>
            <w:pPr>
              <w:pStyle w:val="2"/>
              <w:rPr>
                <w:rFonts w:hAnsi="宋体" w:cs="宋体"/>
                <w:sz w:val="24"/>
                <w:szCs w:val="24"/>
              </w:rPr>
            </w:pPr>
            <w:r>
              <w:rPr>
                <w:rFonts w:hint="eastAsia" w:hAnsi="宋体" w:cs="宋体"/>
                <w:sz w:val="24"/>
                <w:szCs w:val="24"/>
              </w:rPr>
              <w:t>艺术类高职（专科）批常规志愿</w:t>
            </w:r>
          </w:p>
        </w:tc>
        <w:tc>
          <w:tcPr>
            <w:tcW w:w="4462" w:type="dxa"/>
            <w:vAlign w:val="center"/>
          </w:tcPr>
          <w:p>
            <w:pPr>
              <w:pStyle w:val="2"/>
              <w:rPr>
                <w:rFonts w:hAnsi="宋体" w:cs="宋体"/>
                <w:sz w:val="24"/>
                <w:szCs w:val="24"/>
              </w:rPr>
            </w:pPr>
            <w:r>
              <w:rPr>
                <w:rFonts w:hAnsi="宋体" w:cs="宋体"/>
                <w:sz w:val="24"/>
                <w:szCs w:val="24"/>
              </w:rPr>
              <w:t>8</w:t>
            </w:r>
            <w:r>
              <w:rPr>
                <w:rFonts w:hint="eastAsia" w:hAnsi="宋体" w:cs="宋体"/>
                <w:sz w:val="24"/>
                <w:szCs w:val="24"/>
              </w:rPr>
              <w:t>月</w:t>
            </w:r>
            <w:r>
              <w:rPr>
                <w:rFonts w:hAnsi="宋体" w:cs="宋体"/>
                <w:sz w:val="24"/>
                <w:szCs w:val="24"/>
              </w:rPr>
              <w:t>6</w:t>
            </w:r>
            <w:r>
              <w:rPr>
                <w:rFonts w:hint="eastAsia" w:hAnsi="宋体" w:cs="宋体"/>
                <w:sz w:val="24"/>
                <w:szCs w:val="24"/>
              </w:rPr>
              <w:t>日</w:t>
            </w:r>
            <w:r>
              <w:rPr>
                <w:rFonts w:hAnsi="宋体" w:cs="宋体"/>
                <w:sz w:val="24"/>
                <w:szCs w:val="24"/>
              </w:rPr>
              <w:t>8</w:t>
            </w:r>
            <w:r>
              <w:rPr>
                <w:rFonts w:hint="eastAsia" w:hAnsi="宋体" w:cs="宋体"/>
                <w:sz w:val="24"/>
                <w:szCs w:val="24"/>
              </w:rPr>
              <w:t>时开始至</w:t>
            </w:r>
            <w:r>
              <w:rPr>
                <w:rFonts w:hAnsi="宋体" w:cs="宋体"/>
                <w:sz w:val="24"/>
                <w:szCs w:val="24"/>
              </w:rPr>
              <w:t>8</w:t>
            </w:r>
            <w:r>
              <w:rPr>
                <w:rFonts w:hint="eastAsia" w:hAnsi="宋体" w:cs="宋体"/>
                <w:sz w:val="24"/>
                <w:szCs w:val="24"/>
              </w:rPr>
              <w:t>月</w:t>
            </w:r>
            <w:r>
              <w:rPr>
                <w:rFonts w:hAnsi="宋体" w:cs="宋体"/>
                <w:sz w:val="24"/>
                <w:szCs w:val="24"/>
              </w:rPr>
              <w:t>8</w:t>
            </w:r>
            <w:r>
              <w:rPr>
                <w:rFonts w:hint="eastAsia" w:hAnsi="宋体" w:cs="宋体"/>
                <w:sz w:val="24"/>
                <w:szCs w:val="24"/>
              </w:rPr>
              <w:t>日</w:t>
            </w:r>
            <w:r>
              <w:rPr>
                <w:rFonts w:hAnsi="宋体" w:cs="宋体"/>
                <w:sz w:val="24"/>
                <w:szCs w:val="24"/>
              </w:rPr>
              <w:t>18</w:t>
            </w:r>
            <w:r>
              <w:rPr>
                <w:rFonts w:hint="eastAsia" w:hAnsi="宋体" w:cs="宋体"/>
                <w:sz w:val="24"/>
                <w:szCs w:val="24"/>
              </w:rPr>
              <w:t>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612" w:type="dxa"/>
            <w:vMerge w:val="restart"/>
            <w:vAlign w:val="center"/>
          </w:tcPr>
          <w:p>
            <w:pPr>
              <w:pStyle w:val="2"/>
              <w:jc w:val="center"/>
              <w:rPr>
                <w:rFonts w:hAnsi="宋体" w:cs="宋体"/>
                <w:sz w:val="24"/>
                <w:szCs w:val="24"/>
              </w:rPr>
            </w:pPr>
            <w:r>
              <w:rPr>
                <w:rFonts w:hAnsi="宋体" w:cs="宋体"/>
                <w:sz w:val="24"/>
                <w:szCs w:val="24"/>
              </w:rPr>
              <w:t>7</w:t>
            </w:r>
          </w:p>
        </w:tc>
        <w:tc>
          <w:tcPr>
            <w:tcW w:w="1838" w:type="dxa"/>
            <w:vMerge w:val="restart"/>
            <w:vAlign w:val="center"/>
          </w:tcPr>
          <w:p>
            <w:pPr>
              <w:pStyle w:val="2"/>
              <w:rPr>
                <w:rFonts w:hAnsi="宋体" w:cs="宋体"/>
                <w:sz w:val="24"/>
                <w:szCs w:val="24"/>
              </w:rPr>
            </w:pPr>
            <w:r>
              <w:rPr>
                <w:rFonts w:hint="eastAsia" w:hAnsi="宋体" w:cs="宋体"/>
                <w:sz w:val="24"/>
                <w:szCs w:val="24"/>
              </w:rPr>
              <w:t>艺术类高职（专科）批</w:t>
            </w:r>
          </w:p>
        </w:tc>
        <w:tc>
          <w:tcPr>
            <w:tcW w:w="1988" w:type="dxa"/>
            <w:vAlign w:val="center"/>
          </w:tcPr>
          <w:p>
            <w:pPr>
              <w:pStyle w:val="2"/>
              <w:rPr>
                <w:rFonts w:hAnsi="宋体" w:cs="宋体"/>
                <w:sz w:val="24"/>
                <w:szCs w:val="24"/>
              </w:rPr>
            </w:pPr>
            <w:r>
              <w:rPr>
                <w:rFonts w:hint="eastAsia" w:hAnsi="宋体" w:cs="宋体"/>
                <w:sz w:val="24"/>
                <w:szCs w:val="24"/>
              </w:rPr>
              <w:t>第</w:t>
            </w:r>
            <w:r>
              <w:rPr>
                <w:rFonts w:hAnsi="宋体" w:cs="宋体"/>
                <w:sz w:val="24"/>
                <w:szCs w:val="24"/>
              </w:rPr>
              <w:t>1</w:t>
            </w:r>
            <w:r>
              <w:rPr>
                <w:rFonts w:hint="eastAsia" w:hAnsi="宋体" w:cs="宋体"/>
                <w:sz w:val="24"/>
                <w:szCs w:val="24"/>
              </w:rPr>
              <w:t>次征求志愿</w:t>
            </w:r>
          </w:p>
        </w:tc>
        <w:tc>
          <w:tcPr>
            <w:tcW w:w="4462" w:type="dxa"/>
            <w:vAlign w:val="center"/>
          </w:tcPr>
          <w:p>
            <w:pPr>
              <w:pStyle w:val="2"/>
              <w:rPr>
                <w:rFonts w:hAnsi="宋体" w:cs="宋体"/>
                <w:sz w:val="24"/>
                <w:szCs w:val="24"/>
              </w:rPr>
            </w:pPr>
            <w:r>
              <w:rPr>
                <w:rFonts w:hAnsi="宋体" w:cs="宋体"/>
                <w:sz w:val="24"/>
                <w:szCs w:val="24"/>
              </w:rPr>
              <w:t>8</w:t>
            </w:r>
            <w:r>
              <w:rPr>
                <w:rFonts w:hint="eastAsia" w:hAnsi="宋体" w:cs="宋体"/>
                <w:sz w:val="24"/>
                <w:szCs w:val="24"/>
              </w:rPr>
              <w:t>月</w:t>
            </w:r>
            <w:r>
              <w:rPr>
                <w:rFonts w:hAnsi="宋体" w:cs="宋体"/>
                <w:sz w:val="24"/>
                <w:szCs w:val="24"/>
              </w:rPr>
              <w:t>13</w:t>
            </w:r>
            <w:r>
              <w:rPr>
                <w:rFonts w:hint="eastAsia" w:hAnsi="宋体" w:cs="宋体"/>
                <w:sz w:val="24"/>
                <w:szCs w:val="24"/>
              </w:rPr>
              <w:t>日</w:t>
            </w:r>
            <w:r>
              <w:rPr>
                <w:rFonts w:hAnsi="宋体" w:cs="宋体"/>
                <w:sz w:val="24"/>
                <w:szCs w:val="24"/>
              </w:rPr>
              <w:t>8</w:t>
            </w:r>
            <w:r>
              <w:rPr>
                <w:rFonts w:hint="eastAsia" w:hAnsi="宋体" w:cs="宋体"/>
                <w:sz w:val="24"/>
                <w:szCs w:val="24"/>
              </w:rPr>
              <w:t>时开始至</w:t>
            </w:r>
            <w:r>
              <w:rPr>
                <w:rFonts w:hAnsi="宋体" w:cs="宋体"/>
                <w:sz w:val="24"/>
                <w:szCs w:val="24"/>
              </w:rPr>
              <w:t>8</w:t>
            </w:r>
            <w:r>
              <w:rPr>
                <w:rFonts w:hint="eastAsia" w:hAnsi="宋体" w:cs="宋体"/>
                <w:sz w:val="24"/>
                <w:szCs w:val="24"/>
              </w:rPr>
              <w:t>月</w:t>
            </w:r>
            <w:r>
              <w:rPr>
                <w:rFonts w:hAnsi="宋体" w:cs="宋体"/>
                <w:sz w:val="24"/>
                <w:szCs w:val="24"/>
              </w:rPr>
              <w:t>13</w:t>
            </w:r>
            <w:r>
              <w:rPr>
                <w:rFonts w:hint="eastAsia" w:hAnsi="宋体" w:cs="宋体"/>
                <w:sz w:val="24"/>
                <w:szCs w:val="24"/>
              </w:rPr>
              <w:t>日</w:t>
            </w:r>
            <w:r>
              <w:rPr>
                <w:rFonts w:hAnsi="宋体" w:cs="宋体"/>
                <w:sz w:val="24"/>
                <w:szCs w:val="24"/>
              </w:rPr>
              <w:t>18</w:t>
            </w:r>
            <w:r>
              <w:rPr>
                <w:rFonts w:hint="eastAsia" w:hAnsi="宋体" w:cs="宋体"/>
                <w:sz w:val="24"/>
                <w:szCs w:val="24"/>
              </w:rPr>
              <w:t>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612" w:type="dxa"/>
            <w:vMerge w:val="continue"/>
            <w:vAlign w:val="center"/>
          </w:tcPr>
          <w:p>
            <w:pPr>
              <w:pStyle w:val="2"/>
              <w:rPr>
                <w:rFonts w:hAnsi="宋体" w:cs="宋体"/>
                <w:sz w:val="24"/>
                <w:szCs w:val="24"/>
              </w:rPr>
            </w:pPr>
          </w:p>
        </w:tc>
        <w:tc>
          <w:tcPr>
            <w:tcW w:w="1838" w:type="dxa"/>
            <w:vMerge w:val="continue"/>
            <w:vAlign w:val="center"/>
          </w:tcPr>
          <w:p>
            <w:pPr>
              <w:pStyle w:val="2"/>
              <w:rPr>
                <w:rFonts w:hAnsi="宋体" w:cs="宋体"/>
                <w:sz w:val="24"/>
                <w:szCs w:val="24"/>
              </w:rPr>
            </w:pPr>
          </w:p>
        </w:tc>
        <w:tc>
          <w:tcPr>
            <w:tcW w:w="1988" w:type="dxa"/>
            <w:vAlign w:val="center"/>
          </w:tcPr>
          <w:p>
            <w:pPr>
              <w:pStyle w:val="2"/>
              <w:rPr>
                <w:rFonts w:hAnsi="宋体" w:cs="宋体"/>
                <w:sz w:val="24"/>
                <w:szCs w:val="24"/>
              </w:rPr>
            </w:pPr>
            <w:r>
              <w:rPr>
                <w:rFonts w:hint="eastAsia" w:hAnsi="宋体" w:cs="宋体"/>
                <w:sz w:val="24"/>
                <w:szCs w:val="24"/>
              </w:rPr>
              <w:t>第</w:t>
            </w:r>
            <w:r>
              <w:rPr>
                <w:rFonts w:hAnsi="宋体" w:cs="宋体"/>
                <w:sz w:val="24"/>
                <w:szCs w:val="24"/>
              </w:rPr>
              <w:t>2</w:t>
            </w:r>
            <w:r>
              <w:rPr>
                <w:rFonts w:hint="eastAsia" w:hAnsi="宋体" w:cs="宋体"/>
                <w:sz w:val="24"/>
                <w:szCs w:val="24"/>
              </w:rPr>
              <w:t>次征求志愿</w:t>
            </w:r>
          </w:p>
        </w:tc>
        <w:tc>
          <w:tcPr>
            <w:tcW w:w="4462" w:type="dxa"/>
            <w:vAlign w:val="center"/>
          </w:tcPr>
          <w:p>
            <w:pPr>
              <w:pStyle w:val="2"/>
              <w:rPr>
                <w:rFonts w:hAnsi="宋体" w:cs="宋体"/>
                <w:sz w:val="24"/>
                <w:szCs w:val="24"/>
              </w:rPr>
            </w:pPr>
            <w:r>
              <w:rPr>
                <w:rFonts w:hAnsi="宋体" w:cs="宋体"/>
                <w:sz w:val="24"/>
                <w:szCs w:val="24"/>
              </w:rPr>
              <w:t>8</w:t>
            </w:r>
            <w:r>
              <w:rPr>
                <w:rFonts w:hint="eastAsia" w:hAnsi="宋体" w:cs="宋体"/>
                <w:sz w:val="24"/>
                <w:szCs w:val="24"/>
              </w:rPr>
              <w:t>月</w:t>
            </w:r>
            <w:r>
              <w:rPr>
                <w:rFonts w:hAnsi="宋体" w:cs="宋体"/>
                <w:sz w:val="24"/>
                <w:szCs w:val="24"/>
              </w:rPr>
              <w:t>16</w:t>
            </w:r>
            <w:r>
              <w:rPr>
                <w:rFonts w:hint="eastAsia" w:hAnsi="宋体" w:cs="宋体"/>
                <w:sz w:val="24"/>
                <w:szCs w:val="24"/>
              </w:rPr>
              <w:t>日</w:t>
            </w:r>
            <w:r>
              <w:rPr>
                <w:rFonts w:hAnsi="宋体" w:cs="宋体"/>
                <w:sz w:val="24"/>
                <w:szCs w:val="24"/>
              </w:rPr>
              <w:t>8</w:t>
            </w:r>
            <w:r>
              <w:rPr>
                <w:rFonts w:hint="eastAsia" w:hAnsi="宋体" w:cs="宋体"/>
                <w:sz w:val="24"/>
                <w:szCs w:val="24"/>
              </w:rPr>
              <w:t>时开始至</w:t>
            </w:r>
            <w:r>
              <w:rPr>
                <w:rFonts w:hAnsi="宋体" w:cs="宋体"/>
                <w:sz w:val="24"/>
                <w:szCs w:val="24"/>
              </w:rPr>
              <w:t>8</w:t>
            </w:r>
            <w:r>
              <w:rPr>
                <w:rFonts w:hint="eastAsia" w:hAnsi="宋体" w:cs="宋体"/>
                <w:sz w:val="24"/>
                <w:szCs w:val="24"/>
              </w:rPr>
              <w:t>月</w:t>
            </w:r>
            <w:r>
              <w:rPr>
                <w:rFonts w:hAnsi="宋体" w:cs="宋体"/>
                <w:sz w:val="24"/>
                <w:szCs w:val="24"/>
              </w:rPr>
              <w:t>16</w:t>
            </w:r>
            <w:r>
              <w:rPr>
                <w:rFonts w:hint="eastAsia" w:hAnsi="宋体" w:cs="宋体"/>
                <w:sz w:val="24"/>
                <w:szCs w:val="24"/>
              </w:rPr>
              <w:t>日</w:t>
            </w:r>
            <w:r>
              <w:rPr>
                <w:rFonts w:hAnsi="宋体" w:cs="宋体"/>
                <w:sz w:val="24"/>
                <w:szCs w:val="24"/>
              </w:rPr>
              <w:t>18</w:t>
            </w:r>
            <w:r>
              <w:rPr>
                <w:rFonts w:hint="eastAsia" w:hAnsi="宋体" w:cs="宋体"/>
                <w:sz w:val="24"/>
                <w:szCs w:val="24"/>
              </w:rPr>
              <w:t>时止</w:t>
            </w:r>
          </w:p>
        </w:tc>
      </w:tr>
    </w:tbl>
    <w:p>
      <w:pPr>
        <w:spacing w:line="590" w:lineRule="exact"/>
        <w:ind w:firstLine="620" w:firstLineChars="200"/>
        <w:rPr>
          <w:szCs w:val="32"/>
        </w:rPr>
      </w:pPr>
    </w:p>
    <w:p>
      <w:pPr>
        <w:spacing w:afterLines="50" w:line="590" w:lineRule="exact"/>
        <w:jc w:val="center"/>
        <w:rPr>
          <w:rFonts w:ascii="黑体" w:eastAsia="黑体"/>
          <w:szCs w:val="32"/>
        </w:rPr>
      </w:pPr>
      <w:r>
        <w:rPr>
          <w:rFonts w:hint="eastAsia" w:ascii="黑体" w:eastAsia="黑体"/>
          <w:szCs w:val="32"/>
        </w:rPr>
        <w:t>二、体育类</w:t>
      </w:r>
    </w:p>
    <w:tbl>
      <w:tblPr>
        <w:tblStyle w:val="5"/>
        <w:tblW w:w="88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7"/>
        <w:gridCol w:w="1824"/>
        <w:gridCol w:w="2016"/>
        <w:gridCol w:w="4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567" w:type="dxa"/>
            <w:vAlign w:val="center"/>
          </w:tcPr>
          <w:p>
            <w:pPr>
              <w:pStyle w:val="2"/>
              <w:jc w:val="center"/>
              <w:rPr>
                <w:rFonts w:hAnsi="宋体" w:cs="宋体"/>
                <w:b/>
                <w:sz w:val="24"/>
                <w:szCs w:val="24"/>
              </w:rPr>
            </w:pPr>
            <w:r>
              <w:rPr>
                <w:rFonts w:hint="eastAsia" w:hAnsi="宋体" w:cs="宋体"/>
                <w:b/>
                <w:sz w:val="24"/>
                <w:szCs w:val="24"/>
              </w:rPr>
              <w:t>序号</w:t>
            </w:r>
          </w:p>
        </w:tc>
        <w:tc>
          <w:tcPr>
            <w:tcW w:w="3840" w:type="dxa"/>
            <w:gridSpan w:val="2"/>
            <w:vAlign w:val="center"/>
          </w:tcPr>
          <w:p>
            <w:pPr>
              <w:pStyle w:val="2"/>
              <w:jc w:val="center"/>
              <w:rPr>
                <w:rFonts w:hAnsi="宋体" w:cs="宋体"/>
                <w:b/>
                <w:sz w:val="24"/>
                <w:szCs w:val="24"/>
              </w:rPr>
            </w:pPr>
            <w:r>
              <w:rPr>
                <w:rFonts w:hint="eastAsia" w:hAnsi="宋体" w:cs="宋体"/>
                <w:b/>
                <w:sz w:val="24"/>
                <w:szCs w:val="24"/>
              </w:rPr>
              <w:t>志愿批次</w:t>
            </w:r>
          </w:p>
        </w:tc>
        <w:tc>
          <w:tcPr>
            <w:tcW w:w="4431" w:type="dxa"/>
            <w:vAlign w:val="center"/>
          </w:tcPr>
          <w:p>
            <w:pPr>
              <w:pStyle w:val="2"/>
              <w:jc w:val="center"/>
              <w:rPr>
                <w:rFonts w:hAnsi="宋体" w:cs="宋体"/>
                <w:b/>
                <w:sz w:val="24"/>
                <w:szCs w:val="24"/>
              </w:rPr>
            </w:pPr>
            <w:r>
              <w:rPr>
                <w:rFonts w:hint="eastAsia" w:hAnsi="宋体" w:cs="宋体"/>
                <w:b/>
                <w:sz w:val="24"/>
                <w:szCs w:val="24"/>
              </w:rPr>
              <w:t>网上填报志愿时间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567" w:type="dxa"/>
            <w:vMerge w:val="restart"/>
            <w:vAlign w:val="center"/>
          </w:tcPr>
          <w:p>
            <w:pPr>
              <w:pStyle w:val="2"/>
              <w:jc w:val="center"/>
              <w:rPr>
                <w:rFonts w:hAnsi="宋体" w:cs="宋体"/>
                <w:sz w:val="24"/>
                <w:szCs w:val="24"/>
              </w:rPr>
            </w:pPr>
            <w:r>
              <w:rPr>
                <w:rFonts w:hAnsi="宋体" w:cs="宋体"/>
                <w:sz w:val="24"/>
                <w:szCs w:val="24"/>
              </w:rPr>
              <w:t>1</w:t>
            </w:r>
          </w:p>
        </w:tc>
        <w:tc>
          <w:tcPr>
            <w:tcW w:w="3840" w:type="dxa"/>
            <w:gridSpan w:val="2"/>
            <w:vAlign w:val="center"/>
          </w:tcPr>
          <w:p>
            <w:pPr>
              <w:pStyle w:val="2"/>
              <w:ind w:firstLine="867"/>
              <w:rPr>
                <w:rFonts w:hAnsi="宋体" w:cs="宋体"/>
                <w:sz w:val="24"/>
                <w:szCs w:val="24"/>
              </w:rPr>
            </w:pPr>
            <w:r>
              <w:rPr>
                <w:rFonts w:hint="eastAsia" w:hAnsi="宋体" w:cs="宋体"/>
                <w:sz w:val="24"/>
                <w:szCs w:val="24"/>
              </w:rPr>
              <w:t>体育类本科批常规志愿</w:t>
            </w:r>
          </w:p>
        </w:tc>
        <w:tc>
          <w:tcPr>
            <w:tcW w:w="4431" w:type="dxa"/>
            <w:vAlign w:val="center"/>
          </w:tcPr>
          <w:p>
            <w:pPr>
              <w:pStyle w:val="2"/>
              <w:rPr>
                <w:rFonts w:hAnsi="宋体" w:cs="宋体"/>
                <w:sz w:val="24"/>
                <w:szCs w:val="24"/>
              </w:rPr>
            </w:pPr>
            <w:r>
              <w:rPr>
                <w:rFonts w:hAnsi="宋体" w:cs="宋体"/>
                <w:sz w:val="24"/>
                <w:szCs w:val="24"/>
              </w:rPr>
              <w:t>7</w:t>
            </w:r>
            <w:r>
              <w:rPr>
                <w:rFonts w:hint="eastAsia" w:hAnsi="宋体" w:cs="宋体"/>
                <w:sz w:val="24"/>
                <w:szCs w:val="24"/>
              </w:rPr>
              <w:t>月</w:t>
            </w:r>
            <w:r>
              <w:rPr>
                <w:rFonts w:hAnsi="宋体" w:cs="宋体"/>
                <w:sz w:val="24"/>
                <w:szCs w:val="24"/>
              </w:rPr>
              <w:t>1</w:t>
            </w:r>
            <w:r>
              <w:rPr>
                <w:rFonts w:hint="eastAsia" w:hAnsi="宋体" w:cs="宋体"/>
                <w:sz w:val="24"/>
                <w:szCs w:val="24"/>
              </w:rPr>
              <w:t>日</w:t>
            </w:r>
            <w:r>
              <w:rPr>
                <w:rFonts w:hAnsi="宋体" w:cs="宋体"/>
                <w:sz w:val="24"/>
                <w:szCs w:val="24"/>
              </w:rPr>
              <w:t>8</w:t>
            </w:r>
            <w:r>
              <w:rPr>
                <w:rFonts w:hint="eastAsia" w:hAnsi="宋体" w:cs="宋体"/>
                <w:sz w:val="24"/>
                <w:szCs w:val="24"/>
              </w:rPr>
              <w:t>时开始至</w:t>
            </w:r>
            <w:r>
              <w:rPr>
                <w:rFonts w:hAnsi="宋体" w:cs="宋体"/>
                <w:sz w:val="24"/>
                <w:szCs w:val="24"/>
              </w:rPr>
              <w:t>7</w:t>
            </w:r>
            <w:r>
              <w:rPr>
                <w:rFonts w:hint="eastAsia" w:hAnsi="宋体" w:cs="宋体"/>
                <w:sz w:val="24"/>
                <w:szCs w:val="24"/>
              </w:rPr>
              <w:t>月</w:t>
            </w:r>
            <w:r>
              <w:rPr>
                <w:rFonts w:hAnsi="宋体" w:cs="宋体"/>
                <w:sz w:val="24"/>
                <w:szCs w:val="24"/>
              </w:rPr>
              <w:t>3</w:t>
            </w:r>
            <w:r>
              <w:rPr>
                <w:rFonts w:hint="eastAsia" w:hAnsi="宋体" w:cs="宋体"/>
                <w:sz w:val="24"/>
                <w:szCs w:val="24"/>
              </w:rPr>
              <w:t>日</w:t>
            </w:r>
            <w:r>
              <w:rPr>
                <w:rFonts w:hAnsi="宋体" w:cs="宋体"/>
                <w:sz w:val="24"/>
                <w:szCs w:val="24"/>
              </w:rPr>
              <w:t>18</w:t>
            </w:r>
            <w:r>
              <w:rPr>
                <w:rFonts w:hint="eastAsia" w:hAnsi="宋体" w:cs="宋体"/>
                <w:sz w:val="24"/>
                <w:szCs w:val="24"/>
              </w:rPr>
              <w:t>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567" w:type="dxa"/>
            <w:vMerge w:val="continue"/>
            <w:vAlign w:val="center"/>
          </w:tcPr>
          <w:p>
            <w:pPr>
              <w:pStyle w:val="2"/>
              <w:jc w:val="center"/>
              <w:rPr>
                <w:rFonts w:hAnsi="宋体" w:cs="宋体"/>
                <w:sz w:val="24"/>
                <w:szCs w:val="24"/>
              </w:rPr>
            </w:pPr>
          </w:p>
        </w:tc>
        <w:tc>
          <w:tcPr>
            <w:tcW w:w="1824" w:type="dxa"/>
            <w:vMerge w:val="restart"/>
            <w:vAlign w:val="center"/>
          </w:tcPr>
          <w:p>
            <w:pPr>
              <w:pStyle w:val="2"/>
              <w:rPr>
                <w:rFonts w:hAnsi="宋体" w:cs="宋体"/>
                <w:sz w:val="24"/>
                <w:szCs w:val="24"/>
              </w:rPr>
            </w:pPr>
            <w:r>
              <w:rPr>
                <w:rFonts w:hint="eastAsia" w:hAnsi="宋体" w:cs="宋体"/>
                <w:sz w:val="24"/>
                <w:szCs w:val="24"/>
              </w:rPr>
              <w:t>体育类本科批</w:t>
            </w:r>
          </w:p>
        </w:tc>
        <w:tc>
          <w:tcPr>
            <w:tcW w:w="2016" w:type="dxa"/>
            <w:vAlign w:val="center"/>
          </w:tcPr>
          <w:p>
            <w:pPr>
              <w:pStyle w:val="2"/>
              <w:rPr>
                <w:rFonts w:hAnsi="宋体" w:cs="宋体"/>
                <w:sz w:val="24"/>
                <w:szCs w:val="24"/>
              </w:rPr>
            </w:pPr>
            <w:r>
              <w:rPr>
                <w:rFonts w:hint="eastAsia" w:hAnsi="宋体" w:cs="宋体"/>
                <w:sz w:val="24"/>
                <w:szCs w:val="24"/>
              </w:rPr>
              <w:t>第</w:t>
            </w:r>
            <w:r>
              <w:rPr>
                <w:rFonts w:hAnsi="宋体" w:cs="宋体"/>
                <w:sz w:val="24"/>
                <w:szCs w:val="24"/>
              </w:rPr>
              <w:t>1</w:t>
            </w:r>
            <w:r>
              <w:rPr>
                <w:rFonts w:hint="eastAsia" w:hAnsi="宋体" w:cs="宋体"/>
                <w:sz w:val="24"/>
                <w:szCs w:val="24"/>
              </w:rPr>
              <w:t>次征求志愿</w:t>
            </w:r>
          </w:p>
        </w:tc>
        <w:tc>
          <w:tcPr>
            <w:tcW w:w="4431" w:type="dxa"/>
            <w:vAlign w:val="center"/>
          </w:tcPr>
          <w:p>
            <w:pPr>
              <w:pStyle w:val="2"/>
              <w:rPr>
                <w:rFonts w:hAnsi="宋体" w:cs="宋体"/>
                <w:sz w:val="24"/>
                <w:szCs w:val="24"/>
              </w:rPr>
            </w:pPr>
            <w:r>
              <w:rPr>
                <w:rFonts w:hAnsi="宋体" w:cs="宋体"/>
                <w:sz w:val="24"/>
                <w:szCs w:val="24"/>
              </w:rPr>
              <w:t>7</w:t>
            </w:r>
            <w:r>
              <w:rPr>
                <w:rFonts w:hint="eastAsia" w:hAnsi="宋体" w:cs="宋体"/>
                <w:sz w:val="24"/>
                <w:szCs w:val="24"/>
              </w:rPr>
              <w:t>月</w:t>
            </w:r>
            <w:r>
              <w:rPr>
                <w:rFonts w:hAnsi="宋体" w:cs="宋体"/>
                <w:sz w:val="24"/>
                <w:szCs w:val="24"/>
              </w:rPr>
              <w:t>13</w:t>
            </w:r>
            <w:r>
              <w:rPr>
                <w:rFonts w:hint="eastAsia" w:hAnsi="宋体" w:cs="宋体"/>
                <w:sz w:val="24"/>
                <w:szCs w:val="24"/>
              </w:rPr>
              <w:t>日</w:t>
            </w:r>
            <w:r>
              <w:rPr>
                <w:rFonts w:hAnsi="宋体" w:cs="宋体"/>
                <w:sz w:val="24"/>
                <w:szCs w:val="24"/>
              </w:rPr>
              <w:t>8</w:t>
            </w:r>
            <w:r>
              <w:rPr>
                <w:rFonts w:hint="eastAsia" w:hAnsi="宋体" w:cs="宋体"/>
                <w:sz w:val="24"/>
                <w:szCs w:val="24"/>
              </w:rPr>
              <w:t>时开始至</w:t>
            </w:r>
            <w:r>
              <w:rPr>
                <w:rFonts w:hAnsi="宋体" w:cs="宋体"/>
                <w:sz w:val="24"/>
                <w:szCs w:val="24"/>
              </w:rPr>
              <w:t>7</w:t>
            </w:r>
            <w:r>
              <w:rPr>
                <w:rFonts w:hint="eastAsia" w:hAnsi="宋体" w:cs="宋体"/>
                <w:sz w:val="24"/>
                <w:szCs w:val="24"/>
              </w:rPr>
              <w:t>月</w:t>
            </w:r>
            <w:r>
              <w:rPr>
                <w:rFonts w:hAnsi="宋体" w:cs="宋体"/>
                <w:sz w:val="24"/>
                <w:szCs w:val="24"/>
              </w:rPr>
              <w:t>13</w:t>
            </w:r>
            <w:r>
              <w:rPr>
                <w:rFonts w:hint="eastAsia" w:hAnsi="宋体" w:cs="宋体"/>
                <w:sz w:val="24"/>
                <w:szCs w:val="24"/>
              </w:rPr>
              <w:t>日</w:t>
            </w:r>
            <w:r>
              <w:rPr>
                <w:rFonts w:hAnsi="宋体" w:cs="宋体"/>
                <w:sz w:val="24"/>
                <w:szCs w:val="24"/>
              </w:rPr>
              <w:t>18</w:t>
            </w:r>
            <w:r>
              <w:rPr>
                <w:rFonts w:hint="eastAsia" w:hAnsi="宋体" w:cs="宋体"/>
                <w:sz w:val="24"/>
                <w:szCs w:val="24"/>
              </w:rPr>
              <w:t>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567" w:type="dxa"/>
            <w:vMerge w:val="continue"/>
            <w:vAlign w:val="center"/>
          </w:tcPr>
          <w:p>
            <w:pPr>
              <w:pStyle w:val="2"/>
              <w:jc w:val="center"/>
              <w:rPr>
                <w:rFonts w:hAnsi="宋体" w:cs="宋体"/>
                <w:sz w:val="24"/>
                <w:szCs w:val="24"/>
              </w:rPr>
            </w:pPr>
          </w:p>
        </w:tc>
        <w:tc>
          <w:tcPr>
            <w:tcW w:w="1824" w:type="dxa"/>
            <w:vMerge w:val="continue"/>
            <w:vAlign w:val="center"/>
          </w:tcPr>
          <w:p>
            <w:pPr>
              <w:pStyle w:val="2"/>
              <w:rPr>
                <w:rFonts w:hAnsi="宋体" w:cs="宋体"/>
                <w:sz w:val="24"/>
                <w:szCs w:val="24"/>
              </w:rPr>
            </w:pPr>
          </w:p>
        </w:tc>
        <w:tc>
          <w:tcPr>
            <w:tcW w:w="2016" w:type="dxa"/>
            <w:vAlign w:val="center"/>
          </w:tcPr>
          <w:p>
            <w:pPr>
              <w:pStyle w:val="2"/>
              <w:rPr>
                <w:rFonts w:hAnsi="宋体" w:cs="宋体"/>
                <w:sz w:val="24"/>
                <w:szCs w:val="24"/>
              </w:rPr>
            </w:pPr>
            <w:r>
              <w:rPr>
                <w:rFonts w:hint="eastAsia" w:hAnsi="宋体" w:cs="宋体"/>
                <w:sz w:val="24"/>
                <w:szCs w:val="24"/>
              </w:rPr>
              <w:t>第</w:t>
            </w:r>
            <w:r>
              <w:rPr>
                <w:rFonts w:hAnsi="宋体" w:cs="宋体"/>
                <w:sz w:val="24"/>
                <w:szCs w:val="24"/>
              </w:rPr>
              <w:t>2</w:t>
            </w:r>
            <w:r>
              <w:rPr>
                <w:rFonts w:hint="eastAsia" w:hAnsi="宋体" w:cs="宋体"/>
                <w:sz w:val="24"/>
                <w:szCs w:val="24"/>
              </w:rPr>
              <w:t>次征求志愿</w:t>
            </w:r>
          </w:p>
        </w:tc>
        <w:tc>
          <w:tcPr>
            <w:tcW w:w="4431" w:type="dxa"/>
            <w:vAlign w:val="center"/>
          </w:tcPr>
          <w:p>
            <w:pPr>
              <w:pStyle w:val="2"/>
              <w:rPr>
                <w:rFonts w:hAnsi="宋体" w:cs="宋体"/>
                <w:sz w:val="24"/>
                <w:szCs w:val="24"/>
              </w:rPr>
            </w:pPr>
            <w:r>
              <w:rPr>
                <w:rFonts w:hAnsi="宋体" w:cs="宋体"/>
                <w:sz w:val="24"/>
                <w:szCs w:val="24"/>
              </w:rPr>
              <w:t>7</w:t>
            </w:r>
            <w:r>
              <w:rPr>
                <w:rFonts w:hint="eastAsia" w:hAnsi="宋体" w:cs="宋体"/>
                <w:sz w:val="24"/>
                <w:szCs w:val="24"/>
              </w:rPr>
              <w:t>月</w:t>
            </w:r>
            <w:r>
              <w:rPr>
                <w:rFonts w:hAnsi="宋体" w:cs="宋体"/>
                <w:sz w:val="24"/>
                <w:szCs w:val="24"/>
              </w:rPr>
              <w:t>15</w:t>
            </w:r>
            <w:r>
              <w:rPr>
                <w:rFonts w:hint="eastAsia" w:hAnsi="宋体" w:cs="宋体"/>
                <w:sz w:val="24"/>
                <w:szCs w:val="24"/>
              </w:rPr>
              <w:t>日</w:t>
            </w:r>
            <w:r>
              <w:rPr>
                <w:rFonts w:hAnsi="宋体" w:cs="宋体"/>
                <w:sz w:val="24"/>
                <w:szCs w:val="24"/>
              </w:rPr>
              <w:t>8</w:t>
            </w:r>
            <w:r>
              <w:rPr>
                <w:rFonts w:hint="eastAsia" w:hAnsi="宋体" w:cs="宋体"/>
                <w:sz w:val="24"/>
                <w:szCs w:val="24"/>
              </w:rPr>
              <w:t>时开始至</w:t>
            </w:r>
            <w:r>
              <w:rPr>
                <w:rFonts w:hAnsi="宋体" w:cs="宋体"/>
                <w:sz w:val="24"/>
                <w:szCs w:val="24"/>
              </w:rPr>
              <w:t>7</w:t>
            </w:r>
            <w:r>
              <w:rPr>
                <w:rFonts w:hint="eastAsia" w:hAnsi="宋体" w:cs="宋体"/>
                <w:sz w:val="24"/>
                <w:szCs w:val="24"/>
              </w:rPr>
              <w:t>月</w:t>
            </w:r>
            <w:r>
              <w:rPr>
                <w:rFonts w:hAnsi="宋体" w:cs="宋体"/>
                <w:sz w:val="24"/>
                <w:szCs w:val="24"/>
              </w:rPr>
              <w:t>15</w:t>
            </w:r>
            <w:r>
              <w:rPr>
                <w:rFonts w:hint="eastAsia" w:hAnsi="宋体" w:cs="宋体"/>
                <w:sz w:val="24"/>
                <w:szCs w:val="24"/>
              </w:rPr>
              <w:t>日</w:t>
            </w:r>
            <w:r>
              <w:rPr>
                <w:rFonts w:hAnsi="宋体" w:cs="宋体"/>
                <w:sz w:val="24"/>
                <w:szCs w:val="24"/>
              </w:rPr>
              <w:t>18</w:t>
            </w:r>
            <w:r>
              <w:rPr>
                <w:rFonts w:hint="eastAsia" w:hAnsi="宋体" w:cs="宋体"/>
                <w:sz w:val="24"/>
                <w:szCs w:val="24"/>
              </w:rPr>
              <w:t>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567" w:type="dxa"/>
            <w:vMerge w:val="restart"/>
            <w:vAlign w:val="center"/>
          </w:tcPr>
          <w:p>
            <w:pPr>
              <w:pStyle w:val="2"/>
              <w:jc w:val="center"/>
              <w:rPr>
                <w:rFonts w:hAnsi="宋体" w:cs="宋体"/>
                <w:sz w:val="24"/>
                <w:szCs w:val="24"/>
              </w:rPr>
            </w:pPr>
            <w:r>
              <w:rPr>
                <w:rFonts w:hAnsi="宋体" w:cs="宋体"/>
                <w:sz w:val="24"/>
                <w:szCs w:val="24"/>
              </w:rPr>
              <w:t>2</w:t>
            </w:r>
          </w:p>
        </w:tc>
        <w:tc>
          <w:tcPr>
            <w:tcW w:w="3840" w:type="dxa"/>
            <w:gridSpan w:val="2"/>
            <w:vAlign w:val="center"/>
          </w:tcPr>
          <w:p>
            <w:pPr>
              <w:pStyle w:val="2"/>
              <w:rPr>
                <w:rFonts w:hAnsi="宋体" w:cs="宋体"/>
                <w:sz w:val="24"/>
                <w:szCs w:val="24"/>
              </w:rPr>
            </w:pPr>
            <w:r>
              <w:rPr>
                <w:rFonts w:hint="eastAsia" w:hAnsi="宋体" w:cs="宋体"/>
                <w:sz w:val="24"/>
                <w:szCs w:val="24"/>
              </w:rPr>
              <w:t>体育类高职（专科）批常规志愿</w:t>
            </w:r>
          </w:p>
        </w:tc>
        <w:tc>
          <w:tcPr>
            <w:tcW w:w="4431" w:type="dxa"/>
            <w:vAlign w:val="center"/>
          </w:tcPr>
          <w:p>
            <w:pPr>
              <w:pStyle w:val="2"/>
              <w:rPr>
                <w:rFonts w:hAnsi="宋体" w:cs="宋体"/>
                <w:sz w:val="24"/>
                <w:szCs w:val="24"/>
              </w:rPr>
            </w:pPr>
            <w:r>
              <w:rPr>
                <w:rFonts w:hAnsi="宋体" w:cs="宋体"/>
                <w:sz w:val="24"/>
                <w:szCs w:val="24"/>
              </w:rPr>
              <w:t>8</w:t>
            </w:r>
            <w:r>
              <w:rPr>
                <w:rFonts w:hint="eastAsia" w:hAnsi="宋体" w:cs="宋体"/>
                <w:sz w:val="24"/>
                <w:szCs w:val="24"/>
              </w:rPr>
              <w:t>月</w:t>
            </w:r>
            <w:r>
              <w:rPr>
                <w:rFonts w:hAnsi="宋体" w:cs="宋体"/>
                <w:sz w:val="24"/>
                <w:szCs w:val="24"/>
              </w:rPr>
              <w:t>6</w:t>
            </w:r>
            <w:r>
              <w:rPr>
                <w:rFonts w:hint="eastAsia" w:hAnsi="宋体" w:cs="宋体"/>
                <w:sz w:val="24"/>
                <w:szCs w:val="24"/>
              </w:rPr>
              <w:t>日</w:t>
            </w:r>
            <w:r>
              <w:rPr>
                <w:rFonts w:hAnsi="宋体" w:cs="宋体"/>
                <w:sz w:val="24"/>
                <w:szCs w:val="24"/>
              </w:rPr>
              <w:t>8</w:t>
            </w:r>
            <w:r>
              <w:rPr>
                <w:rFonts w:hint="eastAsia" w:hAnsi="宋体" w:cs="宋体"/>
                <w:sz w:val="24"/>
                <w:szCs w:val="24"/>
              </w:rPr>
              <w:t>时开始至</w:t>
            </w:r>
            <w:r>
              <w:rPr>
                <w:rFonts w:hAnsi="宋体" w:cs="宋体"/>
                <w:sz w:val="24"/>
                <w:szCs w:val="24"/>
              </w:rPr>
              <w:t>8</w:t>
            </w:r>
            <w:r>
              <w:rPr>
                <w:rFonts w:hint="eastAsia" w:hAnsi="宋体" w:cs="宋体"/>
                <w:sz w:val="24"/>
                <w:szCs w:val="24"/>
              </w:rPr>
              <w:t>月</w:t>
            </w:r>
            <w:r>
              <w:rPr>
                <w:rFonts w:hAnsi="宋体" w:cs="宋体"/>
                <w:sz w:val="24"/>
                <w:szCs w:val="24"/>
              </w:rPr>
              <w:t>8</w:t>
            </w:r>
            <w:r>
              <w:rPr>
                <w:rFonts w:hint="eastAsia" w:hAnsi="宋体" w:cs="宋体"/>
                <w:sz w:val="24"/>
                <w:szCs w:val="24"/>
              </w:rPr>
              <w:t>日</w:t>
            </w:r>
            <w:r>
              <w:rPr>
                <w:rFonts w:hAnsi="宋体" w:cs="宋体"/>
                <w:sz w:val="24"/>
                <w:szCs w:val="24"/>
              </w:rPr>
              <w:t>18</w:t>
            </w:r>
            <w:r>
              <w:rPr>
                <w:rFonts w:hint="eastAsia" w:hAnsi="宋体" w:cs="宋体"/>
                <w:sz w:val="24"/>
                <w:szCs w:val="24"/>
              </w:rPr>
              <w:t>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567" w:type="dxa"/>
            <w:vMerge w:val="continue"/>
            <w:vAlign w:val="center"/>
          </w:tcPr>
          <w:p>
            <w:pPr>
              <w:pStyle w:val="2"/>
              <w:rPr>
                <w:rFonts w:hAnsi="宋体" w:cs="宋体"/>
                <w:sz w:val="24"/>
                <w:szCs w:val="24"/>
              </w:rPr>
            </w:pPr>
          </w:p>
        </w:tc>
        <w:tc>
          <w:tcPr>
            <w:tcW w:w="1824" w:type="dxa"/>
            <w:vMerge w:val="restart"/>
            <w:vAlign w:val="center"/>
          </w:tcPr>
          <w:p>
            <w:pPr>
              <w:pStyle w:val="2"/>
              <w:rPr>
                <w:rFonts w:hAnsi="宋体" w:cs="宋体"/>
                <w:sz w:val="24"/>
                <w:szCs w:val="24"/>
              </w:rPr>
            </w:pPr>
            <w:r>
              <w:rPr>
                <w:rFonts w:hint="eastAsia" w:hAnsi="宋体" w:cs="宋体"/>
                <w:sz w:val="24"/>
                <w:szCs w:val="24"/>
              </w:rPr>
              <w:t>体育类高职（专科）批</w:t>
            </w:r>
          </w:p>
        </w:tc>
        <w:tc>
          <w:tcPr>
            <w:tcW w:w="2016" w:type="dxa"/>
            <w:vAlign w:val="center"/>
          </w:tcPr>
          <w:p>
            <w:pPr>
              <w:pStyle w:val="2"/>
              <w:rPr>
                <w:rFonts w:hAnsi="宋体" w:cs="宋体"/>
                <w:sz w:val="24"/>
                <w:szCs w:val="24"/>
              </w:rPr>
            </w:pPr>
            <w:r>
              <w:rPr>
                <w:rFonts w:hint="eastAsia" w:hAnsi="宋体" w:cs="宋体"/>
                <w:sz w:val="24"/>
                <w:szCs w:val="24"/>
              </w:rPr>
              <w:t>第</w:t>
            </w:r>
            <w:r>
              <w:rPr>
                <w:rFonts w:hAnsi="宋体" w:cs="宋体"/>
                <w:sz w:val="24"/>
                <w:szCs w:val="24"/>
              </w:rPr>
              <w:t>1</w:t>
            </w:r>
            <w:r>
              <w:rPr>
                <w:rFonts w:hint="eastAsia" w:hAnsi="宋体" w:cs="宋体"/>
                <w:sz w:val="24"/>
                <w:szCs w:val="24"/>
              </w:rPr>
              <w:t>次征求志愿</w:t>
            </w:r>
          </w:p>
        </w:tc>
        <w:tc>
          <w:tcPr>
            <w:tcW w:w="4431" w:type="dxa"/>
            <w:vAlign w:val="center"/>
          </w:tcPr>
          <w:p>
            <w:pPr>
              <w:pStyle w:val="2"/>
              <w:rPr>
                <w:rFonts w:hAnsi="宋体" w:cs="宋体"/>
                <w:sz w:val="24"/>
                <w:szCs w:val="24"/>
              </w:rPr>
            </w:pPr>
            <w:r>
              <w:rPr>
                <w:rFonts w:hAnsi="宋体" w:cs="宋体"/>
                <w:sz w:val="24"/>
                <w:szCs w:val="24"/>
              </w:rPr>
              <w:t>8</w:t>
            </w:r>
            <w:r>
              <w:rPr>
                <w:rFonts w:hint="eastAsia" w:hAnsi="宋体" w:cs="宋体"/>
                <w:sz w:val="24"/>
                <w:szCs w:val="24"/>
              </w:rPr>
              <w:t>月</w:t>
            </w:r>
            <w:r>
              <w:rPr>
                <w:rFonts w:hAnsi="宋体" w:cs="宋体"/>
                <w:sz w:val="24"/>
                <w:szCs w:val="24"/>
              </w:rPr>
              <w:t>13</w:t>
            </w:r>
            <w:r>
              <w:rPr>
                <w:rFonts w:hint="eastAsia" w:hAnsi="宋体" w:cs="宋体"/>
                <w:sz w:val="24"/>
                <w:szCs w:val="24"/>
              </w:rPr>
              <w:t>日</w:t>
            </w:r>
            <w:r>
              <w:rPr>
                <w:rFonts w:hAnsi="宋体" w:cs="宋体"/>
                <w:sz w:val="24"/>
                <w:szCs w:val="24"/>
              </w:rPr>
              <w:t>8</w:t>
            </w:r>
            <w:r>
              <w:rPr>
                <w:rFonts w:hint="eastAsia" w:hAnsi="宋体" w:cs="宋体"/>
                <w:sz w:val="24"/>
                <w:szCs w:val="24"/>
              </w:rPr>
              <w:t>时开始至</w:t>
            </w:r>
            <w:r>
              <w:rPr>
                <w:rFonts w:hAnsi="宋体" w:cs="宋体"/>
                <w:sz w:val="24"/>
                <w:szCs w:val="24"/>
              </w:rPr>
              <w:t>8</w:t>
            </w:r>
            <w:r>
              <w:rPr>
                <w:rFonts w:hint="eastAsia" w:hAnsi="宋体" w:cs="宋体"/>
                <w:sz w:val="24"/>
                <w:szCs w:val="24"/>
              </w:rPr>
              <w:t>月</w:t>
            </w:r>
            <w:r>
              <w:rPr>
                <w:rFonts w:hAnsi="宋体" w:cs="宋体"/>
                <w:sz w:val="24"/>
                <w:szCs w:val="24"/>
              </w:rPr>
              <w:t>13</w:t>
            </w:r>
            <w:r>
              <w:rPr>
                <w:rFonts w:hint="eastAsia" w:hAnsi="宋体" w:cs="宋体"/>
                <w:sz w:val="24"/>
                <w:szCs w:val="24"/>
              </w:rPr>
              <w:t>日</w:t>
            </w:r>
            <w:r>
              <w:rPr>
                <w:rFonts w:hAnsi="宋体" w:cs="宋体"/>
                <w:sz w:val="24"/>
                <w:szCs w:val="24"/>
              </w:rPr>
              <w:t>18</w:t>
            </w:r>
            <w:r>
              <w:rPr>
                <w:rFonts w:hint="eastAsia" w:hAnsi="宋体" w:cs="宋体"/>
                <w:sz w:val="24"/>
                <w:szCs w:val="24"/>
              </w:rPr>
              <w:t>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567" w:type="dxa"/>
            <w:vMerge w:val="continue"/>
            <w:vAlign w:val="center"/>
          </w:tcPr>
          <w:p>
            <w:pPr>
              <w:pStyle w:val="2"/>
              <w:rPr>
                <w:rFonts w:hAnsi="宋体" w:cs="宋体"/>
                <w:sz w:val="24"/>
                <w:szCs w:val="24"/>
              </w:rPr>
            </w:pPr>
          </w:p>
        </w:tc>
        <w:tc>
          <w:tcPr>
            <w:tcW w:w="1824" w:type="dxa"/>
            <w:vMerge w:val="continue"/>
            <w:vAlign w:val="center"/>
          </w:tcPr>
          <w:p>
            <w:pPr>
              <w:pStyle w:val="2"/>
              <w:rPr>
                <w:rFonts w:hAnsi="宋体" w:cs="宋体"/>
                <w:sz w:val="24"/>
                <w:szCs w:val="24"/>
              </w:rPr>
            </w:pPr>
          </w:p>
        </w:tc>
        <w:tc>
          <w:tcPr>
            <w:tcW w:w="2016" w:type="dxa"/>
            <w:vAlign w:val="center"/>
          </w:tcPr>
          <w:p>
            <w:pPr>
              <w:pStyle w:val="2"/>
              <w:rPr>
                <w:rFonts w:hAnsi="宋体" w:cs="宋体"/>
                <w:sz w:val="24"/>
                <w:szCs w:val="24"/>
              </w:rPr>
            </w:pPr>
            <w:r>
              <w:rPr>
                <w:rFonts w:hint="eastAsia" w:hAnsi="宋体" w:cs="宋体"/>
                <w:sz w:val="24"/>
                <w:szCs w:val="24"/>
              </w:rPr>
              <w:t>第</w:t>
            </w:r>
            <w:r>
              <w:rPr>
                <w:rFonts w:hAnsi="宋体" w:cs="宋体"/>
                <w:sz w:val="24"/>
                <w:szCs w:val="24"/>
              </w:rPr>
              <w:t>2</w:t>
            </w:r>
            <w:r>
              <w:rPr>
                <w:rFonts w:hint="eastAsia" w:hAnsi="宋体" w:cs="宋体"/>
                <w:sz w:val="24"/>
                <w:szCs w:val="24"/>
              </w:rPr>
              <w:t>次征求志愿</w:t>
            </w:r>
          </w:p>
        </w:tc>
        <w:tc>
          <w:tcPr>
            <w:tcW w:w="4431" w:type="dxa"/>
            <w:vAlign w:val="center"/>
          </w:tcPr>
          <w:p>
            <w:pPr>
              <w:pStyle w:val="2"/>
              <w:rPr>
                <w:rFonts w:hAnsi="宋体" w:cs="宋体"/>
                <w:sz w:val="24"/>
                <w:szCs w:val="24"/>
              </w:rPr>
            </w:pPr>
            <w:r>
              <w:rPr>
                <w:rFonts w:hAnsi="宋体" w:cs="宋体"/>
                <w:sz w:val="24"/>
                <w:szCs w:val="24"/>
              </w:rPr>
              <w:t>8</w:t>
            </w:r>
            <w:r>
              <w:rPr>
                <w:rFonts w:hint="eastAsia" w:hAnsi="宋体" w:cs="宋体"/>
                <w:sz w:val="24"/>
                <w:szCs w:val="24"/>
              </w:rPr>
              <w:t>月</w:t>
            </w:r>
            <w:r>
              <w:rPr>
                <w:rFonts w:hAnsi="宋体" w:cs="宋体"/>
                <w:sz w:val="24"/>
                <w:szCs w:val="24"/>
              </w:rPr>
              <w:t>16</w:t>
            </w:r>
            <w:r>
              <w:rPr>
                <w:rFonts w:hint="eastAsia" w:hAnsi="宋体" w:cs="宋体"/>
                <w:sz w:val="24"/>
                <w:szCs w:val="24"/>
              </w:rPr>
              <w:t>日</w:t>
            </w:r>
            <w:r>
              <w:rPr>
                <w:rFonts w:hAnsi="宋体" w:cs="宋体"/>
                <w:sz w:val="24"/>
                <w:szCs w:val="24"/>
              </w:rPr>
              <w:t>8</w:t>
            </w:r>
            <w:r>
              <w:rPr>
                <w:rFonts w:hint="eastAsia" w:hAnsi="宋体" w:cs="宋体"/>
                <w:sz w:val="24"/>
                <w:szCs w:val="24"/>
              </w:rPr>
              <w:t>时开始至</w:t>
            </w:r>
            <w:r>
              <w:rPr>
                <w:rFonts w:hAnsi="宋体" w:cs="宋体"/>
                <w:sz w:val="24"/>
                <w:szCs w:val="24"/>
              </w:rPr>
              <w:t>8</w:t>
            </w:r>
            <w:r>
              <w:rPr>
                <w:rFonts w:hint="eastAsia" w:hAnsi="宋体" w:cs="宋体"/>
                <w:sz w:val="24"/>
                <w:szCs w:val="24"/>
              </w:rPr>
              <w:t>月</w:t>
            </w:r>
            <w:r>
              <w:rPr>
                <w:rFonts w:hAnsi="宋体" w:cs="宋体"/>
                <w:sz w:val="24"/>
                <w:szCs w:val="24"/>
              </w:rPr>
              <w:t>16</w:t>
            </w:r>
            <w:r>
              <w:rPr>
                <w:rFonts w:hint="eastAsia" w:hAnsi="宋体" w:cs="宋体"/>
                <w:sz w:val="24"/>
                <w:szCs w:val="24"/>
              </w:rPr>
              <w:t>日</w:t>
            </w:r>
            <w:r>
              <w:rPr>
                <w:rFonts w:hAnsi="宋体" w:cs="宋体"/>
                <w:sz w:val="24"/>
                <w:szCs w:val="24"/>
              </w:rPr>
              <w:t>18</w:t>
            </w:r>
            <w:r>
              <w:rPr>
                <w:rFonts w:hint="eastAsia" w:hAnsi="宋体" w:cs="宋体"/>
                <w:sz w:val="24"/>
                <w:szCs w:val="24"/>
              </w:rPr>
              <w:t>时止</w:t>
            </w:r>
          </w:p>
        </w:tc>
      </w:tr>
    </w:tbl>
    <w:p>
      <w:pPr>
        <w:spacing w:line="590" w:lineRule="exact"/>
        <w:jc w:val="center"/>
        <w:rPr>
          <w:rFonts w:ascii="黑体" w:eastAsia="黑体"/>
          <w:szCs w:val="32"/>
        </w:rPr>
      </w:pPr>
    </w:p>
    <w:p>
      <w:pPr>
        <w:spacing w:afterLines="50" w:line="590" w:lineRule="exact"/>
        <w:jc w:val="center"/>
        <w:rPr>
          <w:rFonts w:ascii="黑体" w:eastAsia="黑体"/>
          <w:szCs w:val="32"/>
        </w:rPr>
      </w:pPr>
      <w:r>
        <w:rPr>
          <w:rFonts w:hint="eastAsia" w:ascii="黑体" w:eastAsia="黑体"/>
          <w:szCs w:val="32"/>
        </w:rPr>
        <w:t>三、文史、理工类</w:t>
      </w:r>
    </w:p>
    <w:tbl>
      <w:tblPr>
        <w:tblStyle w:val="5"/>
        <w:tblW w:w="89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1944"/>
        <w:gridCol w:w="2315"/>
        <w:gridCol w:w="4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553" w:type="dxa"/>
            <w:vAlign w:val="center"/>
          </w:tcPr>
          <w:p>
            <w:pPr>
              <w:pStyle w:val="2"/>
              <w:jc w:val="center"/>
              <w:rPr>
                <w:rFonts w:hAnsi="宋体" w:cs="宋体"/>
                <w:sz w:val="24"/>
                <w:szCs w:val="24"/>
              </w:rPr>
            </w:pPr>
            <w:r>
              <w:rPr>
                <w:rFonts w:hint="eastAsia" w:hAnsi="宋体" w:cs="宋体"/>
                <w:sz w:val="24"/>
                <w:szCs w:val="24"/>
              </w:rPr>
              <w:t>序号</w:t>
            </w:r>
          </w:p>
        </w:tc>
        <w:tc>
          <w:tcPr>
            <w:tcW w:w="4259" w:type="dxa"/>
            <w:gridSpan w:val="2"/>
            <w:vAlign w:val="center"/>
          </w:tcPr>
          <w:p>
            <w:pPr>
              <w:pStyle w:val="2"/>
              <w:jc w:val="center"/>
              <w:rPr>
                <w:rFonts w:hAnsi="宋体" w:cs="宋体"/>
                <w:sz w:val="24"/>
                <w:szCs w:val="24"/>
              </w:rPr>
            </w:pPr>
            <w:r>
              <w:rPr>
                <w:rFonts w:hint="eastAsia" w:hAnsi="宋体" w:cs="宋体"/>
                <w:sz w:val="24"/>
                <w:szCs w:val="24"/>
              </w:rPr>
              <w:t>志愿批次</w:t>
            </w:r>
          </w:p>
        </w:tc>
        <w:tc>
          <w:tcPr>
            <w:tcW w:w="4181" w:type="dxa"/>
            <w:vAlign w:val="center"/>
          </w:tcPr>
          <w:p>
            <w:pPr>
              <w:pStyle w:val="2"/>
              <w:jc w:val="center"/>
              <w:rPr>
                <w:rFonts w:hAnsi="宋体" w:cs="宋体"/>
                <w:sz w:val="24"/>
                <w:szCs w:val="24"/>
              </w:rPr>
            </w:pPr>
            <w:r>
              <w:rPr>
                <w:rFonts w:hint="eastAsia" w:hAnsi="宋体" w:cs="宋体"/>
                <w:sz w:val="24"/>
                <w:szCs w:val="24"/>
              </w:rPr>
              <w:t>网上填报志愿时间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553" w:type="dxa"/>
            <w:vAlign w:val="center"/>
          </w:tcPr>
          <w:p>
            <w:pPr>
              <w:pStyle w:val="2"/>
              <w:jc w:val="center"/>
              <w:rPr>
                <w:rFonts w:hAnsi="宋体" w:cs="宋体"/>
                <w:sz w:val="24"/>
                <w:szCs w:val="24"/>
              </w:rPr>
            </w:pPr>
            <w:r>
              <w:rPr>
                <w:rFonts w:hAnsi="宋体" w:cs="宋体"/>
                <w:sz w:val="24"/>
                <w:szCs w:val="24"/>
              </w:rPr>
              <w:t>1</w:t>
            </w:r>
          </w:p>
        </w:tc>
        <w:tc>
          <w:tcPr>
            <w:tcW w:w="4259" w:type="dxa"/>
            <w:gridSpan w:val="2"/>
            <w:vAlign w:val="center"/>
          </w:tcPr>
          <w:p>
            <w:pPr>
              <w:pStyle w:val="2"/>
              <w:rPr>
                <w:rFonts w:hAnsi="宋体" w:cs="宋体"/>
                <w:sz w:val="24"/>
                <w:szCs w:val="24"/>
              </w:rPr>
            </w:pPr>
            <w:r>
              <w:rPr>
                <w:rFonts w:hint="eastAsia" w:hAnsi="宋体" w:cs="宋体"/>
                <w:sz w:val="24"/>
                <w:szCs w:val="24"/>
              </w:rPr>
              <w:t>文史、理工类本科提前批常规志愿</w:t>
            </w:r>
          </w:p>
        </w:tc>
        <w:tc>
          <w:tcPr>
            <w:tcW w:w="4181" w:type="dxa"/>
            <w:vAlign w:val="center"/>
          </w:tcPr>
          <w:p>
            <w:pPr>
              <w:pStyle w:val="2"/>
              <w:rPr>
                <w:rFonts w:hAnsi="宋体" w:cs="宋体"/>
                <w:sz w:val="24"/>
                <w:szCs w:val="24"/>
              </w:rPr>
            </w:pPr>
            <w:r>
              <w:rPr>
                <w:rFonts w:hAnsi="宋体" w:cs="宋体"/>
                <w:sz w:val="24"/>
                <w:szCs w:val="24"/>
              </w:rPr>
              <w:t>6</w:t>
            </w:r>
            <w:r>
              <w:rPr>
                <w:rFonts w:hint="eastAsia" w:hAnsi="宋体" w:cs="宋体"/>
                <w:sz w:val="24"/>
                <w:szCs w:val="24"/>
              </w:rPr>
              <w:t>月</w:t>
            </w:r>
            <w:r>
              <w:rPr>
                <w:rFonts w:hAnsi="宋体" w:cs="宋体"/>
                <w:sz w:val="24"/>
                <w:szCs w:val="24"/>
              </w:rPr>
              <w:t>28</w:t>
            </w:r>
            <w:r>
              <w:rPr>
                <w:rFonts w:hint="eastAsia" w:hAnsi="宋体" w:cs="宋体"/>
                <w:sz w:val="24"/>
                <w:szCs w:val="24"/>
              </w:rPr>
              <w:t>日</w:t>
            </w:r>
            <w:r>
              <w:rPr>
                <w:rFonts w:hAnsi="宋体" w:cs="宋体"/>
                <w:sz w:val="24"/>
                <w:szCs w:val="24"/>
              </w:rPr>
              <w:t>8</w:t>
            </w:r>
            <w:r>
              <w:rPr>
                <w:rFonts w:hint="eastAsia" w:hAnsi="宋体" w:cs="宋体"/>
                <w:sz w:val="24"/>
                <w:szCs w:val="24"/>
              </w:rPr>
              <w:t>时开始至</w:t>
            </w:r>
            <w:r>
              <w:rPr>
                <w:rFonts w:hAnsi="宋体" w:cs="宋体"/>
                <w:sz w:val="24"/>
                <w:szCs w:val="24"/>
              </w:rPr>
              <w:t>6</w:t>
            </w:r>
            <w:r>
              <w:rPr>
                <w:rFonts w:hint="eastAsia" w:hAnsi="宋体" w:cs="宋体"/>
                <w:sz w:val="24"/>
                <w:szCs w:val="24"/>
              </w:rPr>
              <w:t>月</w:t>
            </w:r>
            <w:r>
              <w:rPr>
                <w:rFonts w:hAnsi="宋体" w:cs="宋体"/>
                <w:sz w:val="24"/>
                <w:szCs w:val="24"/>
              </w:rPr>
              <w:t>30</w:t>
            </w:r>
            <w:r>
              <w:rPr>
                <w:rFonts w:hint="eastAsia" w:hAnsi="宋体" w:cs="宋体"/>
                <w:sz w:val="24"/>
                <w:szCs w:val="24"/>
              </w:rPr>
              <w:t>日</w:t>
            </w:r>
            <w:r>
              <w:rPr>
                <w:rFonts w:hAnsi="宋体" w:cs="宋体"/>
                <w:sz w:val="24"/>
                <w:szCs w:val="24"/>
              </w:rPr>
              <w:t>18</w:t>
            </w:r>
            <w:r>
              <w:rPr>
                <w:rFonts w:hint="eastAsia" w:hAnsi="宋体" w:cs="宋体"/>
                <w:sz w:val="24"/>
                <w:szCs w:val="24"/>
              </w:rPr>
              <w:t>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553" w:type="dxa"/>
            <w:vAlign w:val="center"/>
          </w:tcPr>
          <w:p>
            <w:pPr>
              <w:pStyle w:val="2"/>
              <w:jc w:val="center"/>
              <w:rPr>
                <w:rFonts w:hAnsi="宋体" w:cs="宋体"/>
                <w:sz w:val="24"/>
                <w:szCs w:val="24"/>
              </w:rPr>
            </w:pPr>
            <w:r>
              <w:rPr>
                <w:rFonts w:hAnsi="宋体" w:cs="宋体"/>
                <w:sz w:val="24"/>
                <w:szCs w:val="24"/>
              </w:rPr>
              <w:t>2</w:t>
            </w:r>
          </w:p>
        </w:tc>
        <w:tc>
          <w:tcPr>
            <w:tcW w:w="4259" w:type="dxa"/>
            <w:gridSpan w:val="2"/>
            <w:vAlign w:val="center"/>
          </w:tcPr>
          <w:p>
            <w:pPr>
              <w:pStyle w:val="2"/>
              <w:rPr>
                <w:rFonts w:hAnsi="宋体" w:cs="宋体"/>
                <w:sz w:val="24"/>
                <w:szCs w:val="24"/>
              </w:rPr>
            </w:pPr>
            <w:r>
              <w:rPr>
                <w:rFonts w:hint="eastAsia" w:hAnsi="宋体" w:cs="宋体"/>
                <w:sz w:val="24"/>
                <w:szCs w:val="24"/>
              </w:rPr>
              <w:t>文史、理工类本科提前批征求志愿</w:t>
            </w:r>
          </w:p>
        </w:tc>
        <w:tc>
          <w:tcPr>
            <w:tcW w:w="4181" w:type="dxa"/>
            <w:vAlign w:val="center"/>
          </w:tcPr>
          <w:p>
            <w:pPr>
              <w:pStyle w:val="2"/>
              <w:rPr>
                <w:rFonts w:hAnsi="宋体" w:cs="宋体"/>
                <w:sz w:val="24"/>
                <w:szCs w:val="24"/>
              </w:rPr>
            </w:pPr>
            <w:r>
              <w:rPr>
                <w:rFonts w:hAnsi="宋体" w:cs="宋体"/>
                <w:sz w:val="24"/>
                <w:szCs w:val="24"/>
              </w:rPr>
              <w:t>7</w:t>
            </w:r>
            <w:r>
              <w:rPr>
                <w:rFonts w:hint="eastAsia" w:hAnsi="宋体" w:cs="宋体"/>
                <w:sz w:val="24"/>
                <w:szCs w:val="24"/>
              </w:rPr>
              <w:t>月</w:t>
            </w:r>
            <w:r>
              <w:rPr>
                <w:rFonts w:hAnsi="宋体" w:cs="宋体"/>
                <w:sz w:val="24"/>
                <w:szCs w:val="24"/>
              </w:rPr>
              <w:t>12</w:t>
            </w:r>
            <w:r>
              <w:rPr>
                <w:rFonts w:hint="eastAsia" w:hAnsi="宋体" w:cs="宋体"/>
                <w:sz w:val="24"/>
                <w:szCs w:val="24"/>
              </w:rPr>
              <w:t>日</w:t>
            </w:r>
            <w:r>
              <w:rPr>
                <w:rFonts w:hAnsi="宋体" w:cs="宋体"/>
                <w:sz w:val="24"/>
                <w:szCs w:val="24"/>
              </w:rPr>
              <w:t>8</w:t>
            </w:r>
            <w:r>
              <w:rPr>
                <w:rFonts w:hint="eastAsia" w:hAnsi="宋体" w:cs="宋体"/>
                <w:sz w:val="24"/>
                <w:szCs w:val="24"/>
              </w:rPr>
              <w:t>时开始至</w:t>
            </w:r>
            <w:r>
              <w:rPr>
                <w:rFonts w:hAnsi="宋体" w:cs="宋体"/>
                <w:sz w:val="24"/>
                <w:szCs w:val="24"/>
              </w:rPr>
              <w:t>7</w:t>
            </w:r>
            <w:r>
              <w:rPr>
                <w:rFonts w:hint="eastAsia" w:hAnsi="宋体" w:cs="宋体"/>
                <w:sz w:val="24"/>
                <w:szCs w:val="24"/>
              </w:rPr>
              <w:t>月</w:t>
            </w:r>
            <w:r>
              <w:rPr>
                <w:rFonts w:hAnsi="宋体" w:cs="宋体"/>
                <w:sz w:val="24"/>
                <w:szCs w:val="24"/>
              </w:rPr>
              <w:t>12</w:t>
            </w:r>
            <w:r>
              <w:rPr>
                <w:rFonts w:hint="eastAsia" w:hAnsi="宋体" w:cs="宋体"/>
                <w:sz w:val="24"/>
                <w:szCs w:val="24"/>
              </w:rPr>
              <w:t>日</w:t>
            </w:r>
            <w:r>
              <w:rPr>
                <w:rFonts w:hAnsi="宋体" w:cs="宋体"/>
                <w:sz w:val="24"/>
                <w:szCs w:val="24"/>
              </w:rPr>
              <w:t>18</w:t>
            </w:r>
            <w:r>
              <w:rPr>
                <w:rFonts w:hint="eastAsia" w:hAnsi="宋体" w:cs="宋体"/>
                <w:sz w:val="24"/>
                <w:szCs w:val="24"/>
              </w:rPr>
              <w:t>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553" w:type="dxa"/>
            <w:vAlign w:val="center"/>
          </w:tcPr>
          <w:p>
            <w:pPr>
              <w:pStyle w:val="2"/>
              <w:jc w:val="center"/>
              <w:rPr>
                <w:rFonts w:hAnsi="宋体" w:cs="宋体"/>
                <w:sz w:val="24"/>
                <w:szCs w:val="24"/>
              </w:rPr>
            </w:pPr>
            <w:r>
              <w:rPr>
                <w:rFonts w:hAnsi="宋体" w:cs="宋体"/>
                <w:sz w:val="24"/>
                <w:szCs w:val="24"/>
              </w:rPr>
              <w:t>3</w:t>
            </w:r>
          </w:p>
        </w:tc>
        <w:tc>
          <w:tcPr>
            <w:tcW w:w="4259" w:type="dxa"/>
            <w:gridSpan w:val="2"/>
            <w:vAlign w:val="center"/>
          </w:tcPr>
          <w:p>
            <w:pPr>
              <w:pStyle w:val="2"/>
              <w:rPr>
                <w:rFonts w:hAnsi="宋体" w:cs="宋体"/>
                <w:sz w:val="24"/>
                <w:szCs w:val="24"/>
              </w:rPr>
            </w:pPr>
            <w:r>
              <w:rPr>
                <w:rFonts w:hint="eastAsia" w:hAnsi="宋体" w:cs="宋体"/>
                <w:sz w:val="24"/>
                <w:szCs w:val="24"/>
              </w:rPr>
              <w:t>文史、理工类本科层次特殊类型招生（高校自主招生、高水平运动队、高水平艺术团）、高校农村专项计划、地方农村专项计划志愿</w:t>
            </w:r>
          </w:p>
        </w:tc>
        <w:tc>
          <w:tcPr>
            <w:tcW w:w="4181" w:type="dxa"/>
            <w:vAlign w:val="center"/>
          </w:tcPr>
          <w:p>
            <w:pPr>
              <w:pStyle w:val="2"/>
              <w:rPr>
                <w:rFonts w:hAnsi="宋体" w:cs="宋体"/>
                <w:sz w:val="24"/>
                <w:szCs w:val="24"/>
              </w:rPr>
            </w:pPr>
            <w:r>
              <w:rPr>
                <w:rFonts w:hAnsi="宋体" w:cs="宋体"/>
                <w:sz w:val="24"/>
                <w:szCs w:val="24"/>
              </w:rPr>
              <w:t>7</w:t>
            </w:r>
            <w:r>
              <w:rPr>
                <w:rFonts w:hint="eastAsia" w:hAnsi="宋体" w:cs="宋体"/>
                <w:sz w:val="24"/>
                <w:szCs w:val="24"/>
              </w:rPr>
              <w:t>月</w:t>
            </w:r>
            <w:r>
              <w:rPr>
                <w:rFonts w:hAnsi="宋体" w:cs="宋体"/>
                <w:sz w:val="24"/>
                <w:szCs w:val="24"/>
              </w:rPr>
              <w:t>1</w:t>
            </w:r>
            <w:r>
              <w:rPr>
                <w:rFonts w:hint="eastAsia" w:hAnsi="宋体" w:cs="宋体"/>
                <w:sz w:val="24"/>
                <w:szCs w:val="24"/>
              </w:rPr>
              <w:t>日</w:t>
            </w:r>
            <w:r>
              <w:rPr>
                <w:rFonts w:hAnsi="宋体" w:cs="宋体"/>
                <w:sz w:val="24"/>
                <w:szCs w:val="24"/>
              </w:rPr>
              <w:t>8</w:t>
            </w:r>
            <w:r>
              <w:rPr>
                <w:rFonts w:hint="eastAsia" w:hAnsi="宋体" w:cs="宋体"/>
                <w:sz w:val="24"/>
                <w:szCs w:val="24"/>
              </w:rPr>
              <w:t>时开始至</w:t>
            </w:r>
            <w:r>
              <w:rPr>
                <w:rFonts w:hAnsi="宋体" w:cs="宋体"/>
                <w:sz w:val="24"/>
                <w:szCs w:val="24"/>
              </w:rPr>
              <w:t>7</w:t>
            </w:r>
            <w:r>
              <w:rPr>
                <w:rFonts w:hint="eastAsia" w:hAnsi="宋体" w:cs="宋体"/>
                <w:sz w:val="24"/>
                <w:szCs w:val="24"/>
              </w:rPr>
              <w:t>月</w:t>
            </w:r>
            <w:r>
              <w:rPr>
                <w:rFonts w:hAnsi="宋体" w:cs="宋体"/>
                <w:sz w:val="24"/>
                <w:szCs w:val="24"/>
              </w:rPr>
              <w:t>3</w:t>
            </w:r>
            <w:r>
              <w:rPr>
                <w:rFonts w:hint="eastAsia" w:hAnsi="宋体" w:cs="宋体"/>
                <w:sz w:val="24"/>
                <w:szCs w:val="24"/>
              </w:rPr>
              <w:t>日</w:t>
            </w:r>
            <w:r>
              <w:rPr>
                <w:rFonts w:hAnsi="宋体" w:cs="宋体"/>
                <w:sz w:val="24"/>
                <w:szCs w:val="24"/>
              </w:rPr>
              <w:t>18</w:t>
            </w:r>
            <w:r>
              <w:rPr>
                <w:rFonts w:hint="eastAsia" w:hAnsi="宋体" w:cs="宋体"/>
                <w:sz w:val="24"/>
                <w:szCs w:val="24"/>
              </w:rPr>
              <w:t>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553" w:type="dxa"/>
            <w:vAlign w:val="center"/>
          </w:tcPr>
          <w:p>
            <w:pPr>
              <w:pStyle w:val="2"/>
              <w:jc w:val="center"/>
              <w:rPr>
                <w:rFonts w:hAnsi="宋体" w:cs="宋体"/>
                <w:sz w:val="24"/>
                <w:szCs w:val="24"/>
              </w:rPr>
            </w:pPr>
            <w:r>
              <w:rPr>
                <w:rFonts w:hAnsi="宋体" w:cs="宋体"/>
                <w:sz w:val="24"/>
                <w:szCs w:val="24"/>
              </w:rPr>
              <w:t>4</w:t>
            </w:r>
          </w:p>
        </w:tc>
        <w:tc>
          <w:tcPr>
            <w:tcW w:w="4259" w:type="dxa"/>
            <w:gridSpan w:val="2"/>
            <w:vAlign w:val="center"/>
          </w:tcPr>
          <w:p>
            <w:pPr>
              <w:pStyle w:val="2"/>
              <w:rPr>
                <w:rFonts w:hAnsi="宋体" w:cs="宋体"/>
                <w:sz w:val="24"/>
                <w:szCs w:val="24"/>
              </w:rPr>
            </w:pPr>
            <w:r>
              <w:rPr>
                <w:rFonts w:hint="eastAsia" w:hAnsi="宋体" w:cs="宋体"/>
                <w:sz w:val="24"/>
                <w:szCs w:val="24"/>
              </w:rPr>
              <w:t>文史、理工类本科一批常规志愿</w:t>
            </w:r>
          </w:p>
        </w:tc>
        <w:tc>
          <w:tcPr>
            <w:tcW w:w="4181" w:type="dxa"/>
            <w:vAlign w:val="center"/>
          </w:tcPr>
          <w:p>
            <w:pPr>
              <w:pStyle w:val="2"/>
              <w:rPr>
                <w:rFonts w:hAnsi="宋体" w:cs="宋体"/>
                <w:sz w:val="24"/>
                <w:szCs w:val="24"/>
              </w:rPr>
            </w:pPr>
            <w:r>
              <w:rPr>
                <w:rFonts w:hAnsi="宋体" w:cs="宋体"/>
                <w:sz w:val="24"/>
                <w:szCs w:val="24"/>
              </w:rPr>
              <w:t>7</w:t>
            </w:r>
            <w:r>
              <w:rPr>
                <w:rFonts w:hint="eastAsia" w:hAnsi="宋体" w:cs="宋体"/>
                <w:sz w:val="24"/>
                <w:szCs w:val="24"/>
              </w:rPr>
              <w:t>月</w:t>
            </w:r>
            <w:r>
              <w:rPr>
                <w:rFonts w:hAnsi="宋体" w:cs="宋体"/>
                <w:sz w:val="24"/>
                <w:szCs w:val="24"/>
              </w:rPr>
              <w:t>1</w:t>
            </w:r>
            <w:r>
              <w:rPr>
                <w:rFonts w:hint="eastAsia" w:hAnsi="宋体" w:cs="宋体"/>
                <w:sz w:val="24"/>
                <w:szCs w:val="24"/>
              </w:rPr>
              <w:t>日</w:t>
            </w:r>
            <w:r>
              <w:rPr>
                <w:rFonts w:hAnsi="宋体" w:cs="宋体"/>
                <w:sz w:val="24"/>
                <w:szCs w:val="24"/>
              </w:rPr>
              <w:t>8</w:t>
            </w:r>
            <w:r>
              <w:rPr>
                <w:rFonts w:hint="eastAsia" w:hAnsi="宋体" w:cs="宋体"/>
                <w:sz w:val="24"/>
                <w:szCs w:val="24"/>
              </w:rPr>
              <w:t>时开始至</w:t>
            </w:r>
            <w:r>
              <w:rPr>
                <w:rFonts w:hAnsi="宋体" w:cs="宋体"/>
                <w:sz w:val="24"/>
                <w:szCs w:val="24"/>
              </w:rPr>
              <w:t>7</w:t>
            </w:r>
            <w:r>
              <w:rPr>
                <w:rFonts w:hint="eastAsia" w:hAnsi="宋体" w:cs="宋体"/>
                <w:sz w:val="24"/>
                <w:szCs w:val="24"/>
              </w:rPr>
              <w:t>月</w:t>
            </w:r>
            <w:r>
              <w:rPr>
                <w:rFonts w:hAnsi="宋体" w:cs="宋体"/>
                <w:sz w:val="24"/>
                <w:szCs w:val="24"/>
              </w:rPr>
              <w:t xml:space="preserve"> 3</w:t>
            </w:r>
            <w:r>
              <w:rPr>
                <w:rFonts w:hint="eastAsia" w:hAnsi="宋体" w:cs="宋体"/>
                <w:sz w:val="24"/>
                <w:szCs w:val="24"/>
              </w:rPr>
              <w:t>日</w:t>
            </w:r>
            <w:r>
              <w:rPr>
                <w:rFonts w:hAnsi="宋体" w:cs="宋体"/>
                <w:sz w:val="24"/>
                <w:szCs w:val="24"/>
              </w:rPr>
              <w:t>18</w:t>
            </w:r>
            <w:r>
              <w:rPr>
                <w:rFonts w:hint="eastAsia" w:hAnsi="宋体" w:cs="宋体"/>
                <w:sz w:val="24"/>
                <w:szCs w:val="24"/>
              </w:rPr>
              <w:t>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553" w:type="dxa"/>
            <w:vMerge w:val="restart"/>
            <w:vAlign w:val="center"/>
          </w:tcPr>
          <w:p>
            <w:pPr>
              <w:pStyle w:val="2"/>
              <w:jc w:val="center"/>
              <w:rPr>
                <w:rFonts w:hAnsi="宋体" w:cs="宋体"/>
                <w:sz w:val="24"/>
                <w:szCs w:val="24"/>
              </w:rPr>
            </w:pPr>
            <w:r>
              <w:rPr>
                <w:rFonts w:hAnsi="宋体" w:cs="宋体"/>
                <w:sz w:val="24"/>
                <w:szCs w:val="24"/>
              </w:rPr>
              <w:t>5</w:t>
            </w:r>
          </w:p>
        </w:tc>
        <w:tc>
          <w:tcPr>
            <w:tcW w:w="1944" w:type="dxa"/>
            <w:vMerge w:val="restart"/>
            <w:vAlign w:val="center"/>
          </w:tcPr>
          <w:p>
            <w:pPr>
              <w:pStyle w:val="2"/>
              <w:rPr>
                <w:rFonts w:hAnsi="宋体" w:cs="宋体"/>
                <w:sz w:val="24"/>
                <w:szCs w:val="24"/>
              </w:rPr>
            </w:pPr>
            <w:r>
              <w:rPr>
                <w:rFonts w:hint="eastAsia" w:hAnsi="宋体" w:cs="宋体"/>
                <w:sz w:val="24"/>
                <w:szCs w:val="24"/>
              </w:rPr>
              <w:t>文史、理工类本科一批</w:t>
            </w:r>
          </w:p>
        </w:tc>
        <w:tc>
          <w:tcPr>
            <w:tcW w:w="2315" w:type="dxa"/>
            <w:vAlign w:val="center"/>
          </w:tcPr>
          <w:p>
            <w:pPr>
              <w:pStyle w:val="2"/>
              <w:rPr>
                <w:rFonts w:hAnsi="宋体" w:cs="宋体"/>
                <w:sz w:val="24"/>
                <w:szCs w:val="24"/>
              </w:rPr>
            </w:pPr>
            <w:r>
              <w:rPr>
                <w:rFonts w:hint="eastAsia" w:hAnsi="宋体" w:cs="宋体"/>
                <w:sz w:val="24"/>
                <w:szCs w:val="24"/>
              </w:rPr>
              <w:t>第</w:t>
            </w:r>
            <w:r>
              <w:rPr>
                <w:rFonts w:hAnsi="宋体" w:cs="宋体"/>
                <w:sz w:val="24"/>
                <w:szCs w:val="24"/>
              </w:rPr>
              <w:t>1</w:t>
            </w:r>
            <w:r>
              <w:rPr>
                <w:rFonts w:hint="eastAsia" w:hAnsi="宋体" w:cs="宋体"/>
                <w:sz w:val="24"/>
                <w:szCs w:val="24"/>
              </w:rPr>
              <w:t>次征求志愿</w:t>
            </w:r>
          </w:p>
        </w:tc>
        <w:tc>
          <w:tcPr>
            <w:tcW w:w="4181" w:type="dxa"/>
            <w:vAlign w:val="center"/>
          </w:tcPr>
          <w:p>
            <w:pPr>
              <w:pStyle w:val="2"/>
              <w:rPr>
                <w:rFonts w:hAnsi="宋体" w:cs="宋体"/>
                <w:sz w:val="24"/>
                <w:szCs w:val="24"/>
              </w:rPr>
            </w:pPr>
            <w:r>
              <w:rPr>
                <w:rFonts w:hAnsi="宋体" w:cs="宋体"/>
                <w:sz w:val="24"/>
                <w:szCs w:val="24"/>
              </w:rPr>
              <w:t>7</w:t>
            </w:r>
            <w:r>
              <w:rPr>
                <w:rFonts w:hint="eastAsia" w:hAnsi="宋体" w:cs="宋体"/>
                <w:sz w:val="24"/>
                <w:szCs w:val="24"/>
              </w:rPr>
              <w:t>月</w:t>
            </w:r>
            <w:r>
              <w:rPr>
                <w:rFonts w:hAnsi="宋体" w:cs="宋体"/>
                <w:sz w:val="24"/>
                <w:szCs w:val="24"/>
              </w:rPr>
              <w:t>22</w:t>
            </w:r>
            <w:r>
              <w:rPr>
                <w:rFonts w:hint="eastAsia" w:hAnsi="宋体" w:cs="宋体"/>
                <w:sz w:val="24"/>
                <w:szCs w:val="24"/>
              </w:rPr>
              <w:t>日</w:t>
            </w:r>
            <w:r>
              <w:rPr>
                <w:rFonts w:hAnsi="宋体" w:cs="宋体"/>
                <w:sz w:val="24"/>
                <w:szCs w:val="24"/>
              </w:rPr>
              <w:t>8</w:t>
            </w:r>
            <w:r>
              <w:rPr>
                <w:rFonts w:hint="eastAsia" w:hAnsi="宋体" w:cs="宋体"/>
                <w:sz w:val="24"/>
                <w:szCs w:val="24"/>
              </w:rPr>
              <w:t>时开始至</w:t>
            </w:r>
            <w:r>
              <w:rPr>
                <w:rFonts w:hAnsi="宋体" w:cs="宋体"/>
                <w:sz w:val="24"/>
                <w:szCs w:val="24"/>
              </w:rPr>
              <w:t>7</w:t>
            </w:r>
            <w:r>
              <w:rPr>
                <w:rFonts w:hint="eastAsia" w:hAnsi="宋体" w:cs="宋体"/>
                <w:sz w:val="24"/>
                <w:szCs w:val="24"/>
              </w:rPr>
              <w:t>月</w:t>
            </w:r>
            <w:r>
              <w:rPr>
                <w:rFonts w:hAnsi="宋体" w:cs="宋体"/>
                <w:sz w:val="24"/>
                <w:szCs w:val="24"/>
              </w:rPr>
              <w:t>22</w:t>
            </w:r>
            <w:r>
              <w:rPr>
                <w:rFonts w:hint="eastAsia" w:hAnsi="宋体" w:cs="宋体"/>
                <w:sz w:val="24"/>
                <w:szCs w:val="24"/>
              </w:rPr>
              <w:t>日</w:t>
            </w:r>
            <w:r>
              <w:rPr>
                <w:rFonts w:hAnsi="宋体" w:cs="宋体"/>
                <w:sz w:val="24"/>
                <w:szCs w:val="24"/>
              </w:rPr>
              <w:t>18</w:t>
            </w:r>
            <w:r>
              <w:rPr>
                <w:rFonts w:hint="eastAsia" w:hAnsi="宋体" w:cs="宋体"/>
                <w:sz w:val="24"/>
                <w:szCs w:val="24"/>
              </w:rPr>
              <w:t>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553" w:type="dxa"/>
            <w:vMerge w:val="continue"/>
            <w:vAlign w:val="center"/>
          </w:tcPr>
          <w:p>
            <w:pPr>
              <w:pStyle w:val="2"/>
              <w:jc w:val="center"/>
              <w:rPr>
                <w:rFonts w:hAnsi="宋体" w:cs="宋体"/>
                <w:sz w:val="24"/>
                <w:szCs w:val="24"/>
              </w:rPr>
            </w:pPr>
          </w:p>
        </w:tc>
        <w:tc>
          <w:tcPr>
            <w:tcW w:w="1944" w:type="dxa"/>
            <w:vMerge w:val="continue"/>
            <w:vAlign w:val="center"/>
          </w:tcPr>
          <w:p>
            <w:pPr>
              <w:pStyle w:val="2"/>
              <w:rPr>
                <w:rFonts w:hAnsi="宋体" w:cs="宋体"/>
                <w:sz w:val="24"/>
                <w:szCs w:val="24"/>
              </w:rPr>
            </w:pPr>
          </w:p>
        </w:tc>
        <w:tc>
          <w:tcPr>
            <w:tcW w:w="2315" w:type="dxa"/>
            <w:vAlign w:val="center"/>
          </w:tcPr>
          <w:p>
            <w:pPr>
              <w:pStyle w:val="2"/>
              <w:rPr>
                <w:rFonts w:hAnsi="宋体" w:cs="宋体"/>
                <w:sz w:val="24"/>
                <w:szCs w:val="24"/>
              </w:rPr>
            </w:pPr>
            <w:r>
              <w:rPr>
                <w:rFonts w:hint="eastAsia" w:hAnsi="宋体" w:cs="宋体"/>
                <w:sz w:val="24"/>
                <w:szCs w:val="24"/>
              </w:rPr>
              <w:t>第</w:t>
            </w:r>
            <w:r>
              <w:rPr>
                <w:rFonts w:hAnsi="宋体" w:cs="宋体"/>
                <w:sz w:val="24"/>
                <w:szCs w:val="24"/>
              </w:rPr>
              <w:t>2</w:t>
            </w:r>
            <w:r>
              <w:rPr>
                <w:rFonts w:hint="eastAsia" w:hAnsi="宋体" w:cs="宋体"/>
                <w:sz w:val="24"/>
                <w:szCs w:val="24"/>
              </w:rPr>
              <w:t>次征求志愿</w:t>
            </w:r>
          </w:p>
        </w:tc>
        <w:tc>
          <w:tcPr>
            <w:tcW w:w="4181" w:type="dxa"/>
            <w:vAlign w:val="center"/>
          </w:tcPr>
          <w:p>
            <w:pPr>
              <w:pStyle w:val="2"/>
              <w:rPr>
                <w:rFonts w:hAnsi="宋体" w:cs="宋体"/>
                <w:sz w:val="24"/>
                <w:szCs w:val="24"/>
              </w:rPr>
            </w:pPr>
            <w:r>
              <w:rPr>
                <w:rFonts w:hAnsi="宋体" w:cs="宋体"/>
                <w:sz w:val="24"/>
                <w:szCs w:val="24"/>
              </w:rPr>
              <w:t>7</w:t>
            </w:r>
            <w:r>
              <w:rPr>
                <w:rFonts w:hint="eastAsia" w:hAnsi="宋体" w:cs="宋体"/>
                <w:sz w:val="24"/>
                <w:szCs w:val="24"/>
              </w:rPr>
              <w:t>月</w:t>
            </w:r>
            <w:r>
              <w:rPr>
                <w:rFonts w:hAnsi="宋体" w:cs="宋体"/>
                <w:sz w:val="24"/>
                <w:szCs w:val="24"/>
              </w:rPr>
              <w:t>25</w:t>
            </w:r>
            <w:r>
              <w:rPr>
                <w:rFonts w:hint="eastAsia" w:hAnsi="宋体" w:cs="宋体"/>
                <w:sz w:val="24"/>
                <w:szCs w:val="24"/>
              </w:rPr>
              <w:t>日</w:t>
            </w:r>
            <w:r>
              <w:rPr>
                <w:rFonts w:hAnsi="宋体" w:cs="宋体"/>
                <w:sz w:val="24"/>
                <w:szCs w:val="24"/>
              </w:rPr>
              <w:t>8</w:t>
            </w:r>
            <w:r>
              <w:rPr>
                <w:rFonts w:hint="eastAsia" w:hAnsi="宋体" w:cs="宋体"/>
                <w:sz w:val="24"/>
                <w:szCs w:val="24"/>
              </w:rPr>
              <w:t>时开始至</w:t>
            </w:r>
            <w:r>
              <w:rPr>
                <w:rFonts w:hAnsi="宋体" w:cs="宋体"/>
                <w:sz w:val="24"/>
                <w:szCs w:val="24"/>
              </w:rPr>
              <w:t>7</w:t>
            </w:r>
            <w:r>
              <w:rPr>
                <w:rFonts w:hint="eastAsia" w:hAnsi="宋体" w:cs="宋体"/>
                <w:sz w:val="24"/>
                <w:szCs w:val="24"/>
              </w:rPr>
              <w:t>月</w:t>
            </w:r>
            <w:r>
              <w:rPr>
                <w:rFonts w:hAnsi="宋体" w:cs="宋体"/>
                <w:sz w:val="24"/>
                <w:szCs w:val="24"/>
              </w:rPr>
              <w:t>25</w:t>
            </w:r>
            <w:r>
              <w:rPr>
                <w:rFonts w:hint="eastAsia" w:hAnsi="宋体" w:cs="宋体"/>
                <w:sz w:val="24"/>
                <w:szCs w:val="24"/>
              </w:rPr>
              <w:t>日</w:t>
            </w:r>
            <w:r>
              <w:rPr>
                <w:rFonts w:hAnsi="宋体" w:cs="宋体"/>
                <w:sz w:val="24"/>
                <w:szCs w:val="24"/>
              </w:rPr>
              <w:t>18</w:t>
            </w:r>
            <w:r>
              <w:rPr>
                <w:rFonts w:hint="eastAsia" w:hAnsi="宋体" w:cs="宋体"/>
                <w:sz w:val="24"/>
                <w:szCs w:val="24"/>
              </w:rPr>
              <w:t>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553" w:type="dxa"/>
            <w:vAlign w:val="center"/>
          </w:tcPr>
          <w:p>
            <w:pPr>
              <w:pStyle w:val="2"/>
              <w:jc w:val="center"/>
              <w:rPr>
                <w:rFonts w:hAnsi="宋体" w:cs="宋体"/>
                <w:sz w:val="24"/>
                <w:szCs w:val="24"/>
              </w:rPr>
            </w:pPr>
            <w:r>
              <w:rPr>
                <w:rFonts w:hAnsi="宋体" w:cs="宋体"/>
                <w:sz w:val="24"/>
                <w:szCs w:val="24"/>
              </w:rPr>
              <w:t>6</w:t>
            </w:r>
          </w:p>
        </w:tc>
        <w:tc>
          <w:tcPr>
            <w:tcW w:w="4259" w:type="dxa"/>
            <w:gridSpan w:val="2"/>
            <w:vAlign w:val="center"/>
          </w:tcPr>
          <w:p>
            <w:pPr>
              <w:pStyle w:val="2"/>
              <w:rPr>
                <w:rFonts w:hAnsi="宋体" w:cs="宋体"/>
                <w:sz w:val="24"/>
                <w:szCs w:val="24"/>
              </w:rPr>
            </w:pPr>
            <w:r>
              <w:rPr>
                <w:rFonts w:hint="eastAsia" w:hAnsi="宋体" w:cs="宋体"/>
                <w:sz w:val="24"/>
                <w:szCs w:val="24"/>
              </w:rPr>
              <w:t>文史、理工类本科二批常规志愿</w:t>
            </w:r>
          </w:p>
        </w:tc>
        <w:tc>
          <w:tcPr>
            <w:tcW w:w="4181" w:type="dxa"/>
            <w:vAlign w:val="center"/>
          </w:tcPr>
          <w:p>
            <w:pPr>
              <w:pStyle w:val="2"/>
              <w:rPr>
                <w:rFonts w:hAnsi="宋体" w:cs="宋体"/>
                <w:sz w:val="24"/>
                <w:szCs w:val="24"/>
              </w:rPr>
            </w:pPr>
            <w:r>
              <w:rPr>
                <w:rFonts w:hAnsi="宋体" w:cs="宋体"/>
                <w:sz w:val="24"/>
                <w:szCs w:val="24"/>
              </w:rPr>
              <w:t>7</w:t>
            </w:r>
            <w:r>
              <w:rPr>
                <w:rFonts w:hint="eastAsia" w:hAnsi="宋体" w:cs="宋体"/>
                <w:sz w:val="24"/>
                <w:szCs w:val="24"/>
              </w:rPr>
              <w:t>月</w:t>
            </w:r>
            <w:r>
              <w:rPr>
                <w:rFonts w:hAnsi="宋体" w:cs="宋体"/>
                <w:sz w:val="24"/>
                <w:szCs w:val="24"/>
              </w:rPr>
              <w:t>24</w:t>
            </w:r>
            <w:r>
              <w:rPr>
                <w:rFonts w:hint="eastAsia" w:hAnsi="宋体" w:cs="宋体"/>
                <w:sz w:val="24"/>
                <w:szCs w:val="24"/>
              </w:rPr>
              <w:t>日</w:t>
            </w:r>
            <w:r>
              <w:rPr>
                <w:rFonts w:hAnsi="宋体" w:cs="宋体"/>
                <w:sz w:val="24"/>
                <w:szCs w:val="24"/>
              </w:rPr>
              <w:t>8</w:t>
            </w:r>
            <w:r>
              <w:rPr>
                <w:rFonts w:hint="eastAsia" w:hAnsi="宋体" w:cs="宋体"/>
                <w:sz w:val="24"/>
                <w:szCs w:val="24"/>
              </w:rPr>
              <w:t>时开始至</w:t>
            </w:r>
            <w:r>
              <w:rPr>
                <w:rFonts w:hAnsi="宋体" w:cs="宋体"/>
                <w:sz w:val="24"/>
                <w:szCs w:val="24"/>
              </w:rPr>
              <w:t>7</w:t>
            </w:r>
            <w:r>
              <w:rPr>
                <w:rFonts w:hint="eastAsia" w:hAnsi="宋体" w:cs="宋体"/>
                <w:sz w:val="24"/>
                <w:szCs w:val="24"/>
              </w:rPr>
              <w:t>月</w:t>
            </w:r>
            <w:r>
              <w:rPr>
                <w:rFonts w:hAnsi="宋体" w:cs="宋体"/>
                <w:sz w:val="24"/>
                <w:szCs w:val="24"/>
              </w:rPr>
              <w:t>27</w:t>
            </w:r>
            <w:r>
              <w:rPr>
                <w:rFonts w:hint="eastAsia" w:hAnsi="宋体" w:cs="宋体"/>
                <w:sz w:val="24"/>
                <w:szCs w:val="24"/>
              </w:rPr>
              <w:t>日</w:t>
            </w:r>
            <w:r>
              <w:rPr>
                <w:rFonts w:hAnsi="宋体" w:cs="宋体"/>
                <w:sz w:val="24"/>
                <w:szCs w:val="24"/>
              </w:rPr>
              <w:t>18</w:t>
            </w:r>
            <w:r>
              <w:rPr>
                <w:rFonts w:hint="eastAsia" w:hAnsi="宋体" w:cs="宋体"/>
                <w:sz w:val="24"/>
                <w:szCs w:val="24"/>
              </w:rPr>
              <w:t>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553" w:type="dxa"/>
            <w:vMerge w:val="restart"/>
            <w:vAlign w:val="center"/>
          </w:tcPr>
          <w:p>
            <w:pPr>
              <w:pStyle w:val="2"/>
              <w:jc w:val="center"/>
              <w:rPr>
                <w:rFonts w:hAnsi="宋体" w:cs="宋体"/>
                <w:sz w:val="24"/>
                <w:szCs w:val="24"/>
              </w:rPr>
            </w:pPr>
            <w:r>
              <w:rPr>
                <w:rFonts w:hAnsi="宋体" w:cs="宋体"/>
                <w:sz w:val="24"/>
                <w:szCs w:val="24"/>
              </w:rPr>
              <w:t>7</w:t>
            </w:r>
          </w:p>
        </w:tc>
        <w:tc>
          <w:tcPr>
            <w:tcW w:w="1944" w:type="dxa"/>
            <w:vMerge w:val="restart"/>
            <w:vAlign w:val="center"/>
          </w:tcPr>
          <w:p>
            <w:pPr>
              <w:pStyle w:val="2"/>
              <w:rPr>
                <w:rFonts w:hAnsi="宋体" w:cs="宋体"/>
                <w:sz w:val="24"/>
                <w:szCs w:val="24"/>
              </w:rPr>
            </w:pPr>
            <w:r>
              <w:rPr>
                <w:rFonts w:hint="eastAsia" w:hAnsi="宋体" w:cs="宋体"/>
                <w:sz w:val="24"/>
                <w:szCs w:val="24"/>
              </w:rPr>
              <w:t>文史、理工类本科二批</w:t>
            </w:r>
          </w:p>
        </w:tc>
        <w:tc>
          <w:tcPr>
            <w:tcW w:w="2315" w:type="dxa"/>
            <w:vAlign w:val="center"/>
          </w:tcPr>
          <w:p>
            <w:pPr>
              <w:pStyle w:val="2"/>
              <w:rPr>
                <w:rFonts w:hAnsi="宋体" w:cs="宋体"/>
                <w:sz w:val="24"/>
                <w:szCs w:val="24"/>
              </w:rPr>
            </w:pPr>
            <w:r>
              <w:rPr>
                <w:rFonts w:hint="eastAsia" w:hAnsi="宋体" w:cs="宋体"/>
                <w:sz w:val="24"/>
                <w:szCs w:val="24"/>
              </w:rPr>
              <w:t>第</w:t>
            </w:r>
            <w:r>
              <w:rPr>
                <w:rFonts w:hAnsi="宋体" w:cs="宋体"/>
                <w:sz w:val="24"/>
                <w:szCs w:val="24"/>
              </w:rPr>
              <w:t>1</w:t>
            </w:r>
            <w:r>
              <w:rPr>
                <w:rFonts w:hint="eastAsia" w:hAnsi="宋体" w:cs="宋体"/>
                <w:sz w:val="24"/>
                <w:szCs w:val="24"/>
              </w:rPr>
              <w:t>次征求志愿</w:t>
            </w:r>
          </w:p>
        </w:tc>
        <w:tc>
          <w:tcPr>
            <w:tcW w:w="4181" w:type="dxa"/>
            <w:vAlign w:val="center"/>
          </w:tcPr>
          <w:p>
            <w:pPr>
              <w:pStyle w:val="2"/>
              <w:rPr>
                <w:rFonts w:hAnsi="宋体" w:cs="宋体"/>
                <w:sz w:val="24"/>
                <w:szCs w:val="24"/>
              </w:rPr>
            </w:pPr>
            <w:r>
              <w:rPr>
                <w:rFonts w:hAnsi="宋体" w:cs="宋体"/>
                <w:sz w:val="24"/>
                <w:szCs w:val="24"/>
              </w:rPr>
              <w:t>8</w:t>
            </w:r>
            <w:r>
              <w:rPr>
                <w:rFonts w:hint="eastAsia" w:hAnsi="宋体" w:cs="宋体"/>
                <w:sz w:val="24"/>
                <w:szCs w:val="24"/>
              </w:rPr>
              <w:t>月</w:t>
            </w:r>
            <w:r>
              <w:rPr>
                <w:rFonts w:hAnsi="宋体" w:cs="宋体"/>
                <w:sz w:val="24"/>
                <w:szCs w:val="24"/>
              </w:rPr>
              <w:t>4</w:t>
            </w:r>
            <w:r>
              <w:rPr>
                <w:rFonts w:hint="eastAsia" w:hAnsi="宋体" w:cs="宋体"/>
                <w:sz w:val="24"/>
                <w:szCs w:val="24"/>
              </w:rPr>
              <w:t>日</w:t>
            </w:r>
            <w:r>
              <w:rPr>
                <w:rFonts w:hAnsi="宋体" w:cs="宋体"/>
                <w:sz w:val="24"/>
                <w:szCs w:val="24"/>
              </w:rPr>
              <w:t>8</w:t>
            </w:r>
            <w:r>
              <w:rPr>
                <w:rFonts w:hint="eastAsia" w:hAnsi="宋体" w:cs="宋体"/>
                <w:sz w:val="24"/>
                <w:szCs w:val="24"/>
              </w:rPr>
              <w:t>时开始至</w:t>
            </w:r>
            <w:r>
              <w:rPr>
                <w:rFonts w:hAnsi="宋体" w:cs="宋体"/>
                <w:sz w:val="24"/>
                <w:szCs w:val="24"/>
              </w:rPr>
              <w:t>8</w:t>
            </w:r>
            <w:r>
              <w:rPr>
                <w:rFonts w:hint="eastAsia" w:hAnsi="宋体" w:cs="宋体"/>
                <w:sz w:val="24"/>
                <w:szCs w:val="24"/>
              </w:rPr>
              <w:t>月</w:t>
            </w:r>
            <w:r>
              <w:rPr>
                <w:rFonts w:hAnsi="宋体" w:cs="宋体"/>
                <w:sz w:val="24"/>
                <w:szCs w:val="24"/>
              </w:rPr>
              <w:t>4</w:t>
            </w:r>
            <w:r>
              <w:rPr>
                <w:rFonts w:hint="eastAsia" w:hAnsi="宋体" w:cs="宋体"/>
                <w:sz w:val="24"/>
                <w:szCs w:val="24"/>
              </w:rPr>
              <w:t>日</w:t>
            </w:r>
            <w:r>
              <w:rPr>
                <w:rFonts w:hAnsi="宋体" w:cs="宋体"/>
                <w:sz w:val="24"/>
                <w:szCs w:val="24"/>
              </w:rPr>
              <w:t>18</w:t>
            </w:r>
            <w:r>
              <w:rPr>
                <w:rFonts w:hint="eastAsia" w:hAnsi="宋体" w:cs="宋体"/>
                <w:sz w:val="24"/>
                <w:szCs w:val="24"/>
              </w:rPr>
              <w:t>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553" w:type="dxa"/>
            <w:vMerge w:val="continue"/>
            <w:vAlign w:val="center"/>
          </w:tcPr>
          <w:p>
            <w:pPr>
              <w:pStyle w:val="2"/>
              <w:jc w:val="center"/>
              <w:rPr>
                <w:rFonts w:hAnsi="宋体" w:cs="宋体"/>
                <w:sz w:val="24"/>
                <w:szCs w:val="24"/>
              </w:rPr>
            </w:pPr>
          </w:p>
        </w:tc>
        <w:tc>
          <w:tcPr>
            <w:tcW w:w="1944" w:type="dxa"/>
            <w:vMerge w:val="continue"/>
            <w:vAlign w:val="center"/>
          </w:tcPr>
          <w:p>
            <w:pPr>
              <w:pStyle w:val="2"/>
              <w:rPr>
                <w:rFonts w:hAnsi="宋体" w:cs="宋体"/>
                <w:sz w:val="24"/>
                <w:szCs w:val="24"/>
              </w:rPr>
            </w:pPr>
          </w:p>
        </w:tc>
        <w:tc>
          <w:tcPr>
            <w:tcW w:w="2315" w:type="dxa"/>
            <w:vAlign w:val="center"/>
          </w:tcPr>
          <w:p>
            <w:pPr>
              <w:pStyle w:val="2"/>
              <w:rPr>
                <w:rFonts w:hAnsi="宋体" w:cs="宋体"/>
                <w:sz w:val="24"/>
                <w:szCs w:val="24"/>
              </w:rPr>
            </w:pPr>
            <w:r>
              <w:rPr>
                <w:rFonts w:hint="eastAsia" w:hAnsi="宋体" w:cs="宋体"/>
                <w:sz w:val="24"/>
                <w:szCs w:val="24"/>
              </w:rPr>
              <w:t>第</w:t>
            </w:r>
            <w:r>
              <w:rPr>
                <w:rFonts w:hAnsi="宋体" w:cs="宋体"/>
                <w:sz w:val="24"/>
                <w:szCs w:val="24"/>
              </w:rPr>
              <w:t>2</w:t>
            </w:r>
            <w:r>
              <w:rPr>
                <w:rFonts w:hint="eastAsia" w:hAnsi="宋体" w:cs="宋体"/>
                <w:sz w:val="24"/>
                <w:szCs w:val="24"/>
              </w:rPr>
              <w:t>次征求志愿</w:t>
            </w:r>
          </w:p>
        </w:tc>
        <w:tc>
          <w:tcPr>
            <w:tcW w:w="4181" w:type="dxa"/>
            <w:vAlign w:val="center"/>
          </w:tcPr>
          <w:p>
            <w:pPr>
              <w:pStyle w:val="2"/>
              <w:rPr>
                <w:rFonts w:hAnsi="宋体" w:cs="宋体"/>
                <w:sz w:val="24"/>
                <w:szCs w:val="24"/>
              </w:rPr>
            </w:pPr>
            <w:r>
              <w:rPr>
                <w:rFonts w:hAnsi="宋体" w:cs="宋体"/>
                <w:sz w:val="24"/>
                <w:szCs w:val="24"/>
              </w:rPr>
              <w:t>8</w:t>
            </w:r>
            <w:r>
              <w:rPr>
                <w:rFonts w:hint="eastAsia" w:hAnsi="宋体" w:cs="宋体"/>
                <w:sz w:val="24"/>
                <w:szCs w:val="24"/>
              </w:rPr>
              <w:t>月</w:t>
            </w:r>
            <w:r>
              <w:rPr>
                <w:rFonts w:hAnsi="宋体" w:cs="宋体"/>
                <w:sz w:val="24"/>
                <w:szCs w:val="24"/>
              </w:rPr>
              <w:t>7</w:t>
            </w:r>
            <w:r>
              <w:rPr>
                <w:rFonts w:hint="eastAsia" w:hAnsi="宋体" w:cs="宋体"/>
                <w:sz w:val="24"/>
                <w:szCs w:val="24"/>
              </w:rPr>
              <w:t>日</w:t>
            </w:r>
            <w:r>
              <w:rPr>
                <w:rFonts w:hAnsi="宋体" w:cs="宋体"/>
                <w:sz w:val="24"/>
                <w:szCs w:val="24"/>
              </w:rPr>
              <w:t>8</w:t>
            </w:r>
            <w:r>
              <w:rPr>
                <w:rFonts w:hint="eastAsia" w:hAnsi="宋体" w:cs="宋体"/>
                <w:sz w:val="24"/>
                <w:szCs w:val="24"/>
              </w:rPr>
              <w:t>时开始至</w:t>
            </w:r>
            <w:r>
              <w:rPr>
                <w:rFonts w:hAnsi="宋体" w:cs="宋体"/>
                <w:sz w:val="24"/>
                <w:szCs w:val="24"/>
              </w:rPr>
              <w:t>8</w:t>
            </w:r>
            <w:r>
              <w:rPr>
                <w:rFonts w:hint="eastAsia" w:hAnsi="宋体" w:cs="宋体"/>
                <w:sz w:val="24"/>
                <w:szCs w:val="24"/>
              </w:rPr>
              <w:t>月</w:t>
            </w:r>
            <w:r>
              <w:rPr>
                <w:rFonts w:hAnsi="宋体" w:cs="宋体"/>
                <w:sz w:val="24"/>
                <w:szCs w:val="24"/>
              </w:rPr>
              <w:t>7</w:t>
            </w:r>
            <w:r>
              <w:rPr>
                <w:rFonts w:hint="eastAsia" w:hAnsi="宋体" w:cs="宋体"/>
                <w:sz w:val="24"/>
                <w:szCs w:val="24"/>
              </w:rPr>
              <w:t>日</w:t>
            </w:r>
            <w:r>
              <w:rPr>
                <w:rFonts w:hAnsi="宋体" w:cs="宋体"/>
                <w:sz w:val="24"/>
                <w:szCs w:val="24"/>
              </w:rPr>
              <w:t>18</w:t>
            </w:r>
            <w:r>
              <w:rPr>
                <w:rFonts w:hint="eastAsia" w:hAnsi="宋体" w:cs="宋体"/>
                <w:sz w:val="24"/>
                <w:szCs w:val="24"/>
              </w:rPr>
              <w:t>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553" w:type="dxa"/>
            <w:vAlign w:val="center"/>
          </w:tcPr>
          <w:p>
            <w:pPr>
              <w:pStyle w:val="2"/>
              <w:jc w:val="center"/>
              <w:rPr>
                <w:rFonts w:hAnsi="宋体" w:cs="宋体"/>
                <w:sz w:val="24"/>
                <w:szCs w:val="24"/>
              </w:rPr>
            </w:pPr>
            <w:r>
              <w:rPr>
                <w:rFonts w:hAnsi="宋体" w:cs="宋体"/>
                <w:sz w:val="24"/>
                <w:szCs w:val="24"/>
              </w:rPr>
              <w:t>8</w:t>
            </w:r>
          </w:p>
        </w:tc>
        <w:tc>
          <w:tcPr>
            <w:tcW w:w="4259" w:type="dxa"/>
            <w:gridSpan w:val="2"/>
            <w:vAlign w:val="center"/>
          </w:tcPr>
          <w:p>
            <w:pPr>
              <w:pStyle w:val="2"/>
              <w:rPr>
                <w:rFonts w:hAnsi="宋体" w:cs="宋体"/>
                <w:sz w:val="24"/>
                <w:szCs w:val="24"/>
              </w:rPr>
            </w:pPr>
            <w:r>
              <w:rPr>
                <w:rFonts w:hint="eastAsia" w:hAnsi="宋体" w:cs="宋体"/>
                <w:sz w:val="24"/>
                <w:szCs w:val="24"/>
              </w:rPr>
              <w:t>文史、理工类高职（专科）批常规志愿</w:t>
            </w:r>
          </w:p>
        </w:tc>
        <w:tc>
          <w:tcPr>
            <w:tcW w:w="4181" w:type="dxa"/>
            <w:vAlign w:val="center"/>
          </w:tcPr>
          <w:p>
            <w:pPr>
              <w:pStyle w:val="2"/>
              <w:rPr>
                <w:rFonts w:hAnsi="宋体" w:cs="宋体"/>
                <w:sz w:val="24"/>
                <w:szCs w:val="24"/>
              </w:rPr>
            </w:pPr>
            <w:r>
              <w:rPr>
                <w:rFonts w:hAnsi="宋体" w:cs="宋体"/>
                <w:sz w:val="24"/>
                <w:szCs w:val="24"/>
              </w:rPr>
              <w:t>8</w:t>
            </w:r>
            <w:r>
              <w:rPr>
                <w:rFonts w:hint="eastAsia" w:hAnsi="宋体" w:cs="宋体"/>
                <w:sz w:val="24"/>
                <w:szCs w:val="24"/>
              </w:rPr>
              <w:t>月</w:t>
            </w:r>
            <w:r>
              <w:rPr>
                <w:rFonts w:hAnsi="宋体" w:cs="宋体"/>
                <w:sz w:val="24"/>
                <w:szCs w:val="24"/>
              </w:rPr>
              <w:t>6</w:t>
            </w:r>
            <w:r>
              <w:rPr>
                <w:rFonts w:hint="eastAsia" w:hAnsi="宋体" w:cs="宋体"/>
                <w:sz w:val="24"/>
                <w:szCs w:val="24"/>
              </w:rPr>
              <w:t>日</w:t>
            </w:r>
            <w:r>
              <w:rPr>
                <w:rFonts w:hAnsi="宋体" w:cs="宋体"/>
                <w:sz w:val="24"/>
                <w:szCs w:val="24"/>
              </w:rPr>
              <w:t>8</w:t>
            </w:r>
            <w:r>
              <w:rPr>
                <w:rFonts w:hint="eastAsia" w:hAnsi="宋体" w:cs="宋体"/>
                <w:sz w:val="24"/>
                <w:szCs w:val="24"/>
              </w:rPr>
              <w:t>时开始至</w:t>
            </w:r>
            <w:r>
              <w:rPr>
                <w:rFonts w:hAnsi="宋体" w:cs="宋体"/>
                <w:sz w:val="24"/>
                <w:szCs w:val="24"/>
              </w:rPr>
              <w:t>8</w:t>
            </w:r>
            <w:r>
              <w:rPr>
                <w:rFonts w:hint="eastAsia" w:hAnsi="宋体" w:cs="宋体"/>
                <w:sz w:val="24"/>
                <w:szCs w:val="24"/>
              </w:rPr>
              <w:t>月</w:t>
            </w:r>
            <w:r>
              <w:rPr>
                <w:rFonts w:hAnsi="宋体" w:cs="宋体"/>
                <w:sz w:val="24"/>
                <w:szCs w:val="24"/>
              </w:rPr>
              <w:t>8</w:t>
            </w:r>
            <w:r>
              <w:rPr>
                <w:rFonts w:hint="eastAsia" w:hAnsi="宋体" w:cs="宋体"/>
                <w:sz w:val="24"/>
                <w:szCs w:val="24"/>
              </w:rPr>
              <w:t>日</w:t>
            </w:r>
            <w:r>
              <w:rPr>
                <w:rFonts w:hAnsi="宋体" w:cs="宋体"/>
                <w:sz w:val="24"/>
                <w:szCs w:val="24"/>
              </w:rPr>
              <w:t>18</w:t>
            </w:r>
            <w:r>
              <w:rPr>
                <w:rFonts w:hint="eastAsia" w:hAnsi="宋体" w:cs="宋体"/>
                <w:sz w:val="24"/>
                <w:szCs w:val="24"/>
              </w:rPr>
              <w:t>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553" w:type="dxa"/>
            <w:vMerge w:val="restart"/>
            <w:vAlign w:val="center"/>
          </w:tcPr>
          <w:p>
            <w:pPr>
              <w:pStyle w:val="2"/>
              <w:jc w:val="center"/>
              <w:rPr>
                <w:rFonts w:hAnsi="宋体" w:cs="宋体"/>
                <w:sz w:val="24"/>
                <w:szCs w:val="24"/>
              </w:rPr>
            </w:pPr>
            <w:r>
              <w:rPr>
                <w:rFonts w:hAnsi="宋体" w:cs="宋体"/>
                <w:sz w:val="24"/>
                <w:szCs w:val="24"/>
              </w:rPr>
              <w:t>9</w:t>
            </w:r>
          </w:p>
        </w:tc>
        <w:tc>
          <w:tcPr>
            <w:tcW w:w="1944" w:type="dxa"/>
            <w:vMerge w:val="restart"/>
            <w:vAlign w:val="center"/>
          </w:tcPr>
          <w:p>
            <w:pPr>
              <w:pStyle w:val="2"/>
              <w:rPr>
                <w:rFonts w:hAnsi="宋体" w:cs="宋体"/>
                <w:sz w:val="24"/>
                <w:szCs w:val="24"/>
              </w:rPr>
            </w:pPr>
            <w:r>
              <w:rPr>
                <w:rFonts w:hint="eastAsia" w:hAnsi="宋体" w:cs="宋体"/>
                <w:sz w:val="24"/>
                <w:szCs w:val="24"/>
              </w:rPr>
              <w:t>文史、理工类高职（专科）批</w:t>
            </w:r>
          </w:p>
        </w:tc>
        <w:tc>
          <w:tcPr>
            <w:tcW w:w="2315" w:type="dxa"/>
            <w:vAlign w:val="center"/>
          </w:tcPr>
          <w:p>
            <w:pPr>
              <w:pStyle w:val="2"/>
              <w:rPr>
                <w:rFonts w:hAnsi="宋体" w:cs="宋体"/>
                <w:sz w:val="24"/>
                <w:szCs w:val="24"/>
              </w:rPr>
            </w:pPr>
            <w:r>
              <w:rPr>
                <w:rFonts w:hint="eastAsia" w:hAnsi="宋体" w:cs="宋体"/>
                <w:sz w:val="24"/>
                <w:szCs w:val="24"/>
              </w:rPr>
              <w:t>第</w:t>
            </w:r>
            <w:r>
              <w:rPr>
                <w:rFonts w:hAnsi="宋体" w:cs="宋体"/>
                <w:sz w:val="24"/>
                <w:szCs w:val="24"/>
              </w:rPr>
              <w:t>1</w:t>
            </w:r>
            <w:r>
              <w:rPr>
                <w:rFonts w:hint="eastAsia" w:hAnsi="宋体" w:cs="宋体"/>
                <w:sz w:val="24"/>
                <w:szCs w:val="24"/>
              </w:rPr>
              <w:t>次征求志愿</w:t>
            </w:r>
          </w:p>
        </w:tc>
        <w:tc>
          <w:tcPr>
            <w:tcW w:w="4181" w:type="dxa"/>
            <w:vAlign w:val="center"/>
          </w:tcPr>
          <w:p>
            <w:pPr>
              <w:pStyle w:val="2"/>
              <w:rPr>
                <w:rFonts w:hAnsi="宋体" w:cs="宋体"/>
                <w:sz w:val="24"/>
                <w:szCs w:val="24"/>
              </w:rPr>
            </w:pPr>
            <w:r>
              <w:rPr>
                <w:rFonts w:hAnsi="宋体" w:cs="宋体"/>
                <w:sz w:val="24"/>
                <w:szCs w:val="24"/>
              </w:rPr>
              <w:t>8</w:t>
            </w:r>
            <w:r>
              <w:rPr>
                <w:rFonts w:hint="eastAsia" w:hAnsi="宋体" w:cs="宋体"/>
                <w:sz w:val="24"/>
                <w:szCs w:val="24"/>
              </w:rPr>
              <w:t>月</w:t>
            </w:r>
            <w:r>
              <w:rPr>
                <w:rFonts w:hAnsi="宋体" w:cs="宋体"/>
                <w:sz w:val="24"/>
                <w:szCs w:val="24"/>
              </w:rPr>
              <w:t>14</w:t>
            </w:r>
            <w:r>
              <w:rPr>
                <w:rFonts w:hint="eastAsia" w:hAnsi="宋体" w:cs="宋体"/>
                <w:sz w:val="24"/>
                <w:szCs w:val="24"/>
              </w:rPr>
              <w:t>日</w:t>
            </w:r>
            <w:r>
              <w:rPr>
                <w:rFonts w:hAnsi="宋体" w:cs="宋体"/>
                <w:sz w:val="24"/>
                <w:szCs w:val="24"/>
              </w:rPr>
              <w:t>8</w:t>
            </w:r>
            <w:r>
              <w:rPr>
                <w:rFonts w:hint="eastAsia" w:hAnsi="宋体" w:cs="宋体"/>
                <w:sz w:val="24"/>
                <w:szCs w:val="24"/>
              </w:rPr>
              <w:t>时开始至</w:t>
            </w:r>
            <w:r>
              <w:rPr>
                <w:rFonts w:hAnsi="宋体" w:cs="宋体"/>
                <w:sz w:val="24"/>
                <w:szCs w:val="24"/>
              </w:rPr>
              <w:t>8</w:t>
            </w:r>
            <w:r>
              <w:rPr>
                <w:rFonts w:hint="eastAsia" w:hAnsi="宋体" w:cs="宋体"/>
                <w:sz w:val="24"/>
                <w:szCs w:val="24"/>
              </w:rPr>
              <w:t>月</w:t>
            </w:r>
            <w:r>
              <w:rPr>
                <w:rFonts w:hAnsi="宋体" w:cs="宋体"/>
                <w:sz w:val="24"/>
                <w:szCs w:val="24"/>
              </w:rPr>
              <w:t>14</w:t>
            </w:r>
            <w:r>
              <w:rPr>
                <w:rFonts w:hint="eastAsia" w:hAnsi="宋体" w:cs="宋体"/>
                <w:sz w:val="24"/>
                <w:szCs w:val="24"/>
              </w:rPr>
              <w:t>日</w:t>
            </w:r>
            <w:r>
              <w:rPr>
                <w:rFonts w:hAnsi="宋体" w:cs="宋体"/>
                <w:sz w:val="24"/>
                <w:szCs w:val="24"/>
              </w:rPr>
              <w:t>18</w:t>
            </w:r>
            <w:r>
              <w:rPr>
                <w:rFonts w:hint="eastAsia" w:hAnsi="宋体" w:cs="宋体"/>
                <w:sz w:val="24"/>
                <w:szCs w:val="24"/>
              </w:rPr>
              <w:t>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553" w:type="dxa"/>
            <w:vMerge w:val="continue"/>
            <w:vAlign w:val="center"/>
          </w:tcPr>
          <w:p>
            <w:pPr>
              <w:pStyle w:val="2"/>
              <w:rPr>
                <w:rFonts w:hAnsi="宋体" w:cs="宋体"/>
                <w:sz w:val="24"/>
                <w:szCs w:val="24"/>
              </w:rPr>
            </w:pPr>
          </w:p>
        </w:tc>
        <w:tc>
          <w:tcPr>
            <w:tcW w:w="1944" w:type="dxa"/>
            <w:vMerge w:val="continue"/>
            <w:vAlign w:val="center"/>
          </w:tcPr>
          <w:p>
            <w:pPr>
              <w:pStyle w:val="2"/>
              <w:rPr>
                <w:rFonts w:hAnsi="宋体" w:cs="宋体"/>
                <w:sz w:val="24"/>
                <w:szCs w:val="24"/>
              </w:rPr>
            </w:pPr>
          </w:p>
        </w:tc>
        <w:tc>
          <w:tcPr>
            <w:tcW w:w="2315" w:type="dxa"/>
            <w:vAlign w:val="center"/>
          </w:tcPr>
          <w:p>
            <w:pPr>
              <w:pStyle w:val="2"/>
              <w:rPr>
                <w:rFonts w:hAnsi="宋体" w:cs="宋体"/>
                <w:sz w:val="24"/>
                <w:szCs w:val="24"/>
              </w:rPr>
            </w:pPr>
            <w:r>
              <w:rPr>
                <w:rFonts w:hint="eastAsia" w:hAnsi="宋体" w:cs="宋体"/>
                <w:sz w:val="24"/>
                <w:szCs w:val="24"/>
              </w:rPr>
              <w:t>第</w:t>
            </w:r>
            <w:r>
              <w:rPr>
                <w:rFonts w:hAnsi="宋体" w:cs="宋体"/>
                <w:sz w:val="24"/>
                <w:szCs w:val="24"/>
              </w:rPr>
              <w:t>2</w:t>
            </w:r>
            <w:r>
              <w:rPr>
                <w:rFonts w:hint="eastAsia" w:hAnsi="宋体" w:cs="宋体"/>
                <w:sz w:val="24"/>
                <w:szCs w:val="24"/>
              </w:rPr>
              <w:t>次征求志愿</w:t>
            </w:r>
          </w:p>
        </w:tc>
        <w:tc>
          <w:tcPr>
            <w:tcW w:w="4181" w:type="dxa"/>
            <w:vAlign w:val="center"/>
          </w:tcPr>
          <w:p>
            <w:pPr>
              <w:pStyle w:val="2"/>
              <w:rPr>
                <w:rFonts w:hAnsi="宋体" w:cs="宋体"/>
                <w:sz w:val="24"/>
                <w:szCs w:val="24"/>
              </w:rPr>
            </w:pPr>
            <w:r>
              <w:rPr>
                <w:rFonts w:hAnsi="宋体" w:cs="宋体"/>
                <w:sz w:val="24"/>
                <w:szCs w:val="24"/>
              </w:rPr>
              <w:t>8</w:t>
            </w:r>
            <w:r>
              <w:rPr>
                <w:rFonts w:hint="eastAsia" w:hAnsi="宋体" w:cs="宋体"/>
                <w:sz w:val="24"/>
                <w:szCs w:val="24"/>
              </w:rPr>
              <w:t>月</w:t>
            </w:r>
            <w:r>
              <w:rPr>
                <w:rFonts w:hAnsi="宋体" w:cs="宋体"/>
                <w:sz w:val="24"/>
                <w:szCs w:val="24"/>
              </w:rPr>
              <w:t>17</w:t>
            </w:r>
            <w:r>
              <w:rPr>
                <w:rFonts w:hint="eastAsia" w:hAnsi="宋体" w:cs="宋体"/>
                <w:sz w:val="24"/>
                <w:szCs w:val="24"/>
              </w:rPr>
              <w:t>日</w:t>
            </w:r>
            <w:r>
              <w:rPr>
                <w:rFonts w:hAnsi="宋体" w:cs="宋体"/>
                <w:sz w:val="24"/>
                <w:szCs w:val="24"/>
              </w:rPr>
              <w:t>8</w:t>
            </w:r>
            <w:r>
              <w:rPr>
                <w:rFonts w:hint="eastAsia" w:hAnsi="宋体" w:cs="宋体"/>
                <w:sz w:val="24"/>
                <w:szCs w:val="24"/>
              </w:rPr>
              <w:t>时开始至</w:t>
            </w:r>
            <w:r>
              <w:rPr>
                <w:rFonts w:hAnsi="宋体" w:cs="宋体"/>
                <w:sz w:val="24"/>
                <w:szCs w:val="24"/>
              </w:rPr>
              <w:t>8</w:t>
            </w:r>
            <w:r>
              <w:rPr>
                <w:rFonts w:hint="eastAsia" w:hAnsi="宋体" w:cs="宋体"/>
                <w:sz w:val="24"/>
                <w:szCs w:val="24"/>
              </w:rPr>
              <w:t>月</w:t>
            </w:r>
            <w:r>
              <w:rPr>
                <w:rFonts w:hAnsi="宋体" w:cs="宋体"/>
                <w:sz w:val="24"/>
                <w:szCs w:val="24"/>
              </w:rPr>
              <w:t>17</w:t>
            </w:r>
            <w:r>
              <w:rPr>
                <w:rFonts w:hint="eastAsia" w:hAnsi="宋体" w:cs="宋体"/>
                <w:sz w:val="24"/>
                <w:szCs w:val="24"/>
              </w:rPr>
              <w:t>日</w:t>
            </w:r>
            <w:r>
              <w:rPr>
                <w:rFonts w:hAnsi="宋体" w:cs="宋体"/>
                <w:sz w:val="24"/>
                <w:szCs w:val="24"/>
              </w:rPr>
              <w:t>18</w:t>
            </w:r>
            <w:r>
              <w:rPr>
                <w:rFonts w:hint="eastAsia" w:hAnsi="宋体" w:cs="宋体"/>
                <w:sz w:val="24"/>
                <w:szCs w:val="24"/>
              </w:rPr>
              <w:t>时止</w:t>
            </w:r>
          </w:p>
        </w:tc>
      </w:tr>
    </w:tbl>
    <w:p>
      <w:pPr>
        <w:spacing w:line="590" w:lineRule="exact"/>
        <w:rPr>
          <w:szCs w:val="32"/>
        </w:rPr>
      </w:pPr>
    </w:p>
    <w:p/>
    <w:p/>
    <w:p/>
    <w:p/>
    <w:p>
      <w:pPr>
        <w:rPr>
          <w:rFonts w:ascii="仿宋_GB2312" w:hAnsi="宋体"/>
          <w:sz w:val="24"/>
        </w:rPr>
      </w:pPr>
      <w:bookmarkStart w:id="0" w:name="_GoBack"/>
      <w:bookmarkEnd w:id="0"/>
    </w:p>
    <w:sectPr>
      <w:headerReference r:id="rId3" w:type="default"/>
      <w:footerReference r:id="rId4" w:type="default"/>
      <w:footerReference r:id="rId5" w:type="even"/>
      <w:pgSz w:w="11906" w:h="16838"/>
      <w:pgMar w:top="2098" w:right="1588" w:bottom="158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eastAsia="宋体"/>
        <w:sz w:val="28"/>
        <w:szCs w:val="28"/>
      </w:rPr>
    </w:pPr>
    <w:r>
      <w:rPr>
        <w:rStyle w:val="7"/>
        <w:rFonts w:ascii="宋体" w:hAnsi="宋体" w:eastAsia="宋体"/>
        <w:sz w:val="28"/>
        <w:szCs w:val="28"/>
      </w:rPr>
      <w:fldChar w:fldCharType="begin"/>
    </w:r>
    <w:r>
      <w:rPr>
        <w:rStyle w:val="7"/>
        <w:rFonts w:ascii="宋体" w:hAnsi="宋体" w:eastAsia="宋体"/>
        <w:sz w:val="28"/>
        <w:szCs w:val="28"/>
      </w:rPr>
      <w:instrText xml:space="preserve">PAGE  </w:instrText>
    </w:r>
    <w:r>
      <w:rPr>
        <w:rStyle w:val="7"/>
        <w:rFonts w:ascii="宋体" w:hAnsi="宋体" w:eastAsia="宋体"/>
        <w:sz w:val="28"/>
        <w:szCs w:val="28"/>
      </w:rPr>
      <w:fldChar w:fldCharType="separate"/>
    </w:r>
    <w:r>
      <w:rPr>
        <w:rStyle w:val="7"/>
        <w:rFonts w:ascii="宋体" w:hAnsi="宋体" w:eastAsia="宋体"/>
        <w:sz w:val="28"/>
        <w:szCs w:val="28"/>
      </w:rPr>
      <w:t>- 2 -</w:t>
    </w:r>
    <w:r>
      <w:rPr>
        <w:rStyle w:val="7"/>
        <w:rFonts w:ascii="宋体" w:hAnsi="宋体" w:eastAsia="宋体"/>
        <w:sz w:val="28"/>
        <w:szCs w:val="28"/>
      </w:rPr>
      <w:fldChar w:fldCharType="end"/>
    </w:r>
  </w:p>
  <w:p>
    <w:pPr>
      <w:pStyle w:val="3"/>
      <w:ind w:right="360" w:firstLine="360"/>
      <w:jc w:val="cente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10C2"/>
    <w:rsid w:val="000211F2"/>
    <w:rsid w:val="00032F49"/>
    <w:rsid w:val="00034B4E"/>
    <w:rsid w:val="00035927"/>
    <w:rsid w:val="00051161"/>
    <w:rsid w:val="00052253"/>
    <w:rsid w:val="000522BB"/>
    <w:rsid w:val="00054504"/>
    <w:rsid w:val="00055240"/>
    <w:rsid w:val="00076AB0"/>
    <w:rsid w:val="00082B08"/>
    <w:rsid w:val="000B706E"/>
    <w:rsid w:val="000C3B5C"/>
    <w:rsid w:val="000C7C53"/>
    <w:rsid w:val="000D19E1"/>
    <w:rsid w:val="000D48CD"/>
    <w:rsid w:val="000D75B9"/>
    <w:rsid w:val="000E7008"/>
    <w:rsid w:val="001110C2"/>
    <w:rsid w:val="00115ABF"/>
    <w:rsid w:val="00115BF7"/>
    <w:rsid w:val="00122CB0"/>
    <w:rsid w:val="001242F1"/>
    <w:rsid w:val="00130915"/>
    <w:rsid w:val="0013763F"/>
    <w:rsid w:val="00140A2C"/>
    <w:rsid w:val="00180D14"/>
    <w:rsid w:val="00182018"/>
    <w:rsid w:val="00186F48"/>
    <w:rsid w:val="001A00C3"/>
    <w:rsid w:val="001B4032"/>
    <w:rsid w:val="001C1388"/>
    <w:rsid w:val="001C2673"/>
    <w:rsid w:val="001E45A0"/>
    <w:rsid w:val="002015C8"/>
    <w:rsid w:val="00220EC6"/>
    <w:rsid w:val="002228F6"/>
    <w:rsid w:val="00231735"/>
    <w:rsid w:val="00235C81"/>
    <w:rsid w:val="00270435"/>
    <w:rsid w:val="0027070C"/>
    <w:rsid w:val="00273C9B"/>
    <w:rsid w:val="00281617"/>
    <w:rsid w:val="002944BC"/>
    <w:rsid w:val="002A1AA0"/>
    <w:rsid w:val="002C63E3"/>
    <w:rsid w:val="002F4E75"/>
    <w:rsid w:val="003100B5"/>
    <w:rsid w:val="003157E4"/>
    <w:rsid w:val="003634AE"/>
    <w:rsid w:val="00380FE8"/>
    <w:rsid w:val="00381FB4"/>
    <w:rsid w:val="00387A3D"/>
    <w:rsid w:val="003909EF"/>
    <w:rsid w:val="00395688"/>
    <w:rsid w:val="003A7BB6"/>
    <w:rsid w:val="003C0307"/>
    <w:rsid w:val="003C15D6"/>
    <w:rsid w:val="00403195"/>
    <w:rsid w:val="004122A3"/>
    <w:rsid w:val="00414B45"/>
    <w:rsid w:val="004237C9"/>
    <w:rsid w:val="00437782"/>
    <w:rsid w:val="00454ABC"/>
    <w:rsid w:val="004614D7"/>
    <w:rsid w:val="00461FC6"/>
    <w:rsid w:val="00466281"/>
    <w:rsid w:val="0048396D"/>
    <w:rsid w:val="00494688"/>
    <w:rsid w:val="004C19A8"/>
    <w:rsid w:val="004E274B"/>
    <w:rsid w:val="00503BC3"/>
    <w:rsid w:val="00506EA8"/>
    <w:rsid w:val="005109F0"/>
    <w:rsid w:val="00535BC5"/>
    <w:rsid w:val="00562EBE"/>
    <w:rsid w:val="00565B99"/>
    <w:rsid w:val="00565EA8"/>
    <w:rsid w:val="005772C7"/>
    <w:rsid w:val="00596164"/>
    <w:rsid w:val="00596E72"/>
    <w:rsid w:val="005C6DEB"/>
    <w:rsid w:val="005D19D0"/>
    <w:rsid w:val="005D1D89"/>
    <w:rsid w:val="005D3028"/>
    <w:rsid w:val="005E1ABA"/>
    <w:rsid w:val="00602B4C"/>
    <w:rsid w:val="00623B03"/>
    <w:rsid w:val="00637B79"/>
    <w:rsid w:val="0065302A"/>
    <w:rsid w:val="006535F8"/>
    <w:rsid w:val="006540B1"/>
    <w:rsid w:val="00665FF2"/>
    <w:rsid w:val="0067402A"/>
    <w:rsid w:val="00675610"/>
    <w:rsid w:val="00676D2B"/>
    <w:rsid w:val="00697311"/>
    <w:rsid w:val="0069740B"/>
    <w:rsid w:val="006A4EE4"/>
    <w:rsid w:val="006B2119"/>
    <w:rsid w:val="006C1209"/>
    <w:rsid w:val="006F0F23"/>
    <w:rsid w:val="00700B96"/>
    <w:rsid w:val="00725293"/>
    <w:rsid w:val="00726CFC"/>
    <w:rsid w:val="007335B5"/>
    <w:rsid w:val="00734B7B"/>
    <w:rsid w:val="00750FF2"/>
    <w:rsid w:val="00755C9E"/>
    <w:rsid w:val="00770037"/>
    <w:rsid w:val="00772617"/>
    <w:rsid w:val="00782EF2"/>
    <w:rsid w:val="00793892"/>
    <w:rsid w:val="00794BB7"/>
    <w:rsid w:val="007A5D07"/>
    <w:rsid w:val="007C17E0"/>
    <w:rsid w:val="007C7101"/>
    <w:rsid w:val="007D4D50"/>
    <w:rsid w:val="007E4F06"/>
    <w:rsid w:val="0080004E"/>
    <w:rsid w:val="0082471A"/>
    <w:rsid w:val="0083065C"/>
    <w:rsid w:val="00836782"/>
    <w:rsid w:val="00853CF3"/>
    <w:rsid w:val="0086024A"/>
    <w:rsid w:val="00873CFC"/>
    <w:rsid w:val="00875E63"/>
    <w:rsid w:val="0088476A"/>
    <w:rsid w:val="008B0853"/>
    <w:rsid w:val="008D3075"/>
    <w:rsid w:val="008F2F20"/>
    <w:rsid w:val="008F4BEF"/>
    <w:rsid w:val="00904E28"/>
    <w:rsid w:val="009157F3"/>
    <w:rsid w:val="009159D3"/>
    <w:rsid w:val="00921BED"/>
    <w:rsid w:val="00927A52"/>
    <w:rsid w:val="00954CB3"/>
    <w:rsid w:val="0096046B"/>
    <w:rsid w:val="00972979"/>
    <w:rsid w:val="00985CF0"/>
    <w:rsid w:val="00990994"/>
    <w:rsid w:val="00995F5B"/>
    <w:rsid w:val="009A5901"/>
    <w:rsid w:val="009A5B1A"/>
    <w:rsid w:val="009A5E37"/>
    <w:rsid w:val="009B4F34"/>
    <w:rsid w:val="009C2D49"/>
    <w:rsid w:val="009E07D9"/>
    <w:rsid w:val="009E341C"/>
    <w:rsid w:val="009F5E94"/>
    <w:rsid w:val="00A21E39"/>
    <w:rsid w:val="00A31633"/>
    <w:rsid w:val="00A3250E"/>
    <w:rsid w:val="00A678DD"/>
    <w:rsid w:val="00A80E2C"/>
    <w:rsid w:val="00A85F19"/>
    <w:rsid w:val="00AA1A09"/>
    <w:rsid w:val="00AB12D0"/>
    <w:rsid w:val="00AE1DA2"/>
    <w:rsid w:val="00AE463D"/>
    <w:rsid w:val="00B06788"/>
    <w:rsid w:val="00B12866"/>
    <w:rsid w:val="00B1685A"/>
    <w:rsid w:val="00B256AE"/>
    <w:rsid w:val="00B36F26"/>
    <w:rsid w:val="00B75A99"/>
    <w:rsid w:val="00B8324A"/>
    <w:rsid w:val="00B941BA"/>
    <w:rsid w:val="00B97662"/>
    <w:rsid w:val="00BC7470"/>
    <w:rsid w:val="00BE17BA"/>
    <w:rsid w:val="00BE19CD"/>
    <w:rsid w:val="00C01E33"/>
    <w:rsid w:val="00C04278"/>
    <w:rsid w:val="00C06387"/>
    <w:rsid w:val="00C17557"/>
    <w:rsid w:val="00C23BF4"/>
    <w:rsid w:val="00C671F9"/>
    <w:rsid w:val="00CB17EC"/>
    <w:rsid w:val="00CB6206"/>
    <w:rsid w:val="00CC1249"/>
    <w:rsid w:val="00CC5599"/>
    <w:rsid w:val="00CD0362"/>
    <w:rsid w:val="00CE7ED8"/>
    <w:rsid w:val="00D072AB"/>
    <w:rsid w:val="00D075CA"/>
    <w:rsid w:val="00D22181"/>
    <w:rsid w:val="00D367E0"/>
    <w:rsid w:val="00D37F08"/>
    <w:rsid w:val="00D47732"/>
    <w:rsid w:val="00D65D11"/>
    <w:rsid w:val="00D73805"/>
    <w:rsid w:val="00D75B28"/>
    <w:rsid w:val="00D83915"/>
    <w:rsid w:val="00D853CB"/>
    <w:rsid w:val="00DA1E77"/>
    <w:rsid w:val="00DB2216"/>
    <w:rsid w:val="00DB6B00"/>
    <w:rsid w:val="00DD319D"/>
    <w:rsid w:val="00DE771B"/>
    <w:rsid w:val="00DF6494"/>
    <w:rsid w:val="00E0782F"/>
    <w:rsid w:val="00E10D27"/>
    <w:rsid w:val="00E13903"/>
    <w:rsid w:val="00E70506"/>
    <w:rsid w:val="00E763A2"/>
    <w:rsid w:val="00E772F3"/>
    <w:rsid w:val="00EB5AE7"/>
    <w:rsid w:val="00ED06EB"/>
    <w:rsid w:val="00EF3E60"/>
    <w:rsid w:val="00F12A40"/>
    <w:rsid w:val="00F152CC"/>
    <w:rsid w:val="00F271CA"/>
    <w:rsid w:val="00F44665"/>
    <w:rsid w:val="00F50EC3"/>
    <w:rsid w:val="00F53312"/>
    <w:rsid w:val="00F93C43"/>
    <w:rsid w:val="00F96BC9"/>
    <w:rsid w:val="00FA5966"/>
    <w:rsid w:val="00FB0009"/>
    <w:rsid w:val="00FB2287"/>
    <w:rsid w:val="00FB6BDF"/>
    <w:rsid w:val="00FB6C92"/>
    <w:rsid w:val="00FE02E8"/>
    <w:rsid w:val="00FE222F"/>
    <w:rsid w:val="2B5B7CA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0"/>
    <w:qFormat/>
    <w:uiPriority w:val="99"/>
    <w:rPr>
      <w:rFonts w:ascii="宋体" w:hAnsi="Courier New" w:eastAsia="宋体"/>
      <w:sz w:val="21"/>
      <w:szCs w:val="20"/>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Plain Text Char"/>
    <w:qFormat/>
    <w:locked/>
    <w:uiPriority w:val="99"/>
    <w:rPr>
      <w:rFonts w:ascii="宋体" w:hAnsi="Courier New"/>
      <w:kern w:val="2"/>
      <w:sz w:val="21"/>
    </w:rPr>
  </w:style>
  <w:style w:type="character" w:customStyle="1" w:styleId="9">
    <w:name w:val="Plain Text Char1"/>
    <w:basedOn w:val="6"/>
    <w:link w:val="2"/>
    <w:semiHidden/>
    <w:qFormat/>
    <w:locked/>
    <w:uiPriority w:val="99"/>
    <w:rPr>
      <w:rFonts w:ascii="宋体" w:hAnsi="Courier New" w:cs="Times New Roman"/>
      <w:sz w:val="21"/>
    </w:rPr>
  </w:style>
  <w:style w:type="character" w:customStyle="1" w:styleId="10">
    <w:name w:val="Plain Text Char2"/>
    <w:link w:val="2"/>
    <w:semiHidden/>
    <w:qFormat/>
    <w:locked/>
    <w:uiPriority w:val="99"/>
    <w:rPr>
      <w:rFonts w:ascii="宋体" w:hAnsi="Courier New"/>
      <w:kern w:val="2"/>
      <w:sz w:val="21"/>
    </w:rPr>
  </w:style>
  <w:style w:type="character" w:customStyle="1" w:styleId="11">
    <w:name w:val="Header Char"/>
    <w:basedOn w:val="6"/>
    <w:link w:val="4"/>
    <w:qFormat/>
    <w:locked/>
    <w:uiPriority w:val="99"/>
    <w:rPr>
      <w:rFonts w:eastAsia="仿宋_GB2312" w:cs="Times New Roman"/>
      <w:kern w:val="2"/>
      <w:sz w:val="18"/>
    </w:rPr>
  </w:style>
  <w:style w:type="character" w:customStyle="1" w:styleId="12">
    <w:name w:val="Footer Char"/>
    <w:basedOn w:val="6"/>
    <w:link w:val="3"/>
    <w:qFormat/>
    <w:locked/>
    <w:uiPriority w:val="99"/>
    <w:rPr>
      <w:rFonts w:eastAsia="仿宋_GB2312" w:cs="Times New Roman"/>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19</Pages>
  <Words>1472</Words>
  <Characters>8394</Characters>
  <Lines>0</Lines>
  <Paragraphs>0</Paragraphs>
  <TotalTime>566</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2019-05-26T11:29:00Z</dcterms:created>
  <dc:creator>oyes</dc:creator>
  <cp:lastModifiedBy>福建教育</cp:lastModifiedBy>
  <cp:lastPrinted>2019-06-11T07:14:00Z</cp:lastPrinted>
  <dcterms:modified xsi:type="dcterms:W3CDTF">2019-06-11T08:46:44Z</dcterms:modifi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