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仿宋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附表1</w:t>
      </w:r>
    </w:p>
    <w:p>
      <w:pPr>
        <w:spacing w:beforeLines="50" w:afterLines="50" w:line="500" w:lineRule="exact"/>
        <w:jc w:val="center"/>
        <w:rPr>
          <w:rFonts w:ascii="方正小标宋简体" w:hAnsi="华文中宋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江西省省属师范大学公费师范毕业生跨地区就业申请表</w:t>
      </w:r>
    </w:p>
    <w:tbl>
      <w:tblPr>
        <w:tblStyle w:val="3"/>
        <w:tblW w:w="8915" w:type="dxa"/>
        <w:jc w:val="center"/>
        <w:tblInd w:w="4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701"/>
        <w:gridCol w:w="959"/>
        <w:gridCol w:w="567"/>
        <w:gridCol w:w="993"/>
        <w:gridCol w:w="1512"/>
        <w:gridCol w:w="1808"/>
        <w:gridCol w:w="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36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姓  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restart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7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8" w:hRule="exac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5732" w:type="dxa"/>
            <w:gridSpan w:val="5"/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73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2"/>
            <w:tcBorders>
              <w:top w:val="nil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申请跨地区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就业理由</w:t>
            </w:r>
          </w:p>
        </w:tc>
        <w:tc>
          <w:tcPr>
            <w:tcW w:w="7546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320" w:lineRule="exact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1.婚姻关系，申请到配偶户籍所在地公办中小学校任教。</w:t>
            </w:r>
          </w:p>
          <w:p>
            <w:pPr>
              <w:spacing w:line="320" w:lineRule="exact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2.父母户籍迁移。</w:t>
            </w:r>
          </w:p>
          <w:p>
            <w:pPr>
              <w:spacing w:line="320" w:lineRule="exact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3.生源地编制紧缺，无法安置。</w:t>
            </w:r>
          </w:p>
          <w:p>
            <w:pPr>
              <w:spacing w:line="260" w:lineRule="exact"/>
              <w:ind w:right="477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拟签约学校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546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260" w:lineRule="exact"/>
              <w:ind w:right="480"/>
              <w:jc w:val="righ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拟签约学校主管教育局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5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ind w:right="48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260" w:lineRule="exact"/>
              <w:ind w:right="480"/>
              <w:jc w:val="righ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生源地县（市、区）教育局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5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260" w:lineRule="exact"/>
              <w:ind w:right="480"/>
              <w:jc w:val="right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260" w:lineRule="exact"/>
              <w:ind w:right="480"/>
              <w:jc w:val="righ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生源地设区市教育局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5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right="48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260" w:lineRule="exact"/>
              <w:ind w:right="480"/>
              <w:jc w:val="righ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5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right="48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right="480" w:firstLine="6090" w:firstLineChars="2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260" w:lineRule="exact"/>
              <w:ind w:right="480" w:firstLine="945" w:firstLineChars="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江西省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教育厅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546" w:type="dxa"/>
            <w:gridSpan w:val="7"/>
            <w:tcBorders>
              <w:left w:val="single" w:color="auto" w:sz="4" w:space="0"/>
            </w:tcBorders>
            <w:vAlign w:val="bottom"/>
          </w:tcPr>
          <w:p>
            <w:pPr>
              <w:spacing w:line="260" w:lineRule="exact"/>
              <w:ind w:left="6090" w:leftChars="2900" w:right="48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（公章）</w:t>
            </w:r>
          </w:p>
          <w:p>
            <w:pPr>
              <w:spacing w:line="260" w:lineRule="exact"/>
              <w:ind w:right="480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napToGrid w:val="0"/>
        <w:spacing w:beforeLines="50" w:line="240" w:lineRule="exact"/>
        <w:ind w:left="-143" w:leftChars="-68" w:right="-59" w:rightChars="-28"/>
        <w:rPr>
          <w:rFonts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ascii="仿宋_GB2312" w:hAnsi="宋体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本表一式四份，江西省教育厅师资处、省属师范大学、签约学校、本人各留存一份。</w:t>
      </w:r>
    </w:p>
    <w:p>
      <w:pPr>
        <w:snapToGrid w:val="0"/>
        <w:spacing w:beforeLines="50" w:line="240" w:lineRule="exact"/>
        <w:ind w:left="-143" w:leftChars="-68" w:right="-59" w:rightChars="-28" w:firstLine="420" w:firstLineChars="200"/>
        <w:rPr>
          <w:rFonts w:ascii="方正小标宋简体" w:hAnsi="华文中宋" w:eastAsia="方正小标宋简体" w:cs="仿宋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588" w:bottom="1871" w:left="1588" w:header="851" w:footer="1191" w:gutter="0"/>
          <w:cols w:space="425" w:num="1"/>
          <w:titlePg/>
          <w:docGrid w:linePitch="312" w:charSpace="0"/>
        </w:sectPr>
      </w:pPr>
      <w:r>
        <w:rPr>
          <w:rFonts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省属师范大学凭此表办理派遣。</w:t>
      </w:r>
    </w:p>
    <w:p>
      <w:pPr>
        <w:snapToGrid w:val="0"/>
        <w:spacing w:beforeLines="50" w:line="240" w:lineRule="exact"/>
        <w:ind w:left="-143" w:leftChars="-68" w:right="-59" w:rightChars="-28"/>
        <w:rPr>
          <w:rFonts w:ascii="黑体" w:hAnsi="黑体" w:eastAsia="黑体" w:cs="仿宋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附表2</w:t>
      </w:r>
    </w:p>
    <w:p>
      <w:pPr>
        <w:spacing w:beforeLines="50" w:afterLines="50" w:line="500" w:lineRule="exact"/>
        <w:jc w:val="center"/>
        <w:rPr>
          <w:rFonts w:ascii="方正小标宋简体" w:hAnsi="华文中宋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江西省省属师范大学公费师范毕业生解约申请表</w:t>
      </w:r>
    </w:p>
    <w:tbl>
      <w:tblPr>
        <w:tblStyle w:val="3"/>
        <w:tblW w:w="9002" w:type="dxa"/>
        <w:jc w:val="center"/>
        <w:tblInd w:w="4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843"/>
        <w:gridCol w:w="851"/>
        <w:gridCol w:w="670"/>
        <w:gridCol w:w="438"/>
        <w:gridCol w:w="574"/>
        <w:gridCol w:w="815"/>
        <w:gridCol w:w="733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43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5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92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任教学校</w:t>
            </w:r>
          </w:p>
        </w:tc>
        <w:tc>
          <w:tcPr>
            <w:tcW w:w="5924" w:type="dxa"/>
            <w:gridSpan w:val="7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5924" w:type="dxa"/>
            <w:gridSpan w:val="7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02" w:type="dxa"/>
            <w:gridSpan w:val="4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4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应退还公费教育费用及违约金总额</w:t>
            </w:r>
          </w:p>
        </w:tc>
        <w:tc>
          <w:tcPr>
            <w:tcW w:w="3853" w:type="dxa"/>
            <w:gridSpan w:val="4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3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申请解约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  由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spacing w:line="360" w:lineRule="auto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自愿解除《师范生公费教育协议书》，自主择业。</w:t>
            </w:r>
          </w:p>
          <w:p>
            <w:pPr>
              <w:keepNext/>
              <w:keepLines/>
              <w:spacing w:before="260" w:after="260" w:line="360" w:lineRule="auto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477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任教或毕业学校意见</w:t>
            </w:r>
          </w:p>
        </w:tc>
        <w:tc>
          <w:tcPr>
            <w:tcW w:w="765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80"/>
              <w:jc w:val="left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四年学费和住宿费总额（由省属师范大学填写）：</w:t>
            </w: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wordWrap w:val="0"/>
              <w:spacing w:line="360" w:lineRule="auto"/>
              <w:ind w:right="1005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任教学校或生源地主管教育部门</w:t>
            </w:r>
          </w:p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65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wordWrap w:val="0"/>
              <w:spacing w:line="360" w:lineRule="auto"/>
              <w:ind w:right="90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3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江西省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教育厅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655" w:type="dxa"/>
            <w:gridSpan w:val="8"/>
            <w:tcBorders>
              <w:left w:val="single" w:color="auto" w:sz="4" w:space="0"/>
            </w:tcBorders>
            <w:vAlign w:val="bottom"/>
          </w:tcPr>
          <w:p>
            <w:pPr>
              <w:keepNext/>
              <w:keepLines/>
              <w:spacing w:before="340" w:after="330"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keepLines/>
              <w:spacing w:before="340" w:after="330" w:line="360" w:lineRule="auto"/>
              <w:ind w:right="480" w:firstLine="5145" w:firstLineChars="2450"/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480" w:firstLine="5145" w:firstLineChars="245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60" w:lineRule="auto"/>
              <w:ind w:right="480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napToGrid w:val="0"/>
        <w:spacing w:beforeLines="50" w:line="360" w:lineRule="auto"/>
        <w:ind w:left="277" w:leftChars="-68" w:right="-59" w:rightChars="-28" w:hanging="420" w:hangingChars="200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ascii="仿宋_GB2312" w:hAnsi="宋体" w:eastAsia="仿宋_GB2312" w:cs="仿宋_GB2312"/>
          <w:bCs/>
          <w:color w:val="000000" w:themeColor="text1"/>
          <w:spacing w:val="-6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 w:cs="仿宋_GB2312"/>
          <w:color w:val="000000" w:themeColor="text1"/>
          <w:spacing w:val="-6"/>
          <w14:textFill>
            <w14:solidFill>
              <w14:schemeClr w14:val="tx1"/>
            </w14:solidFill>
          </w14:textFill>
        </w:rPr>
        <w:t>本表一式三份，省教育厅师资处、任教学校（生源地）教育局或毕业学校、本人各留存一份。</w:t>
      </w:r>
      <w:r>
        <w:rPr>
          <w:rFonts w:ascii="仿宋_GB2312" w:hAnsi="宋体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中小学校及其主管教育部门、毕业学校凭此表办理派遣手续或放行公费师范生档案。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97AFF"/>
    <w:rsid w:val="695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2019-04-02T02:17:00Z</dcterms:created>
  <dc:creator>Lenovo</dc:creator>
  <cp:lastModifiedBy>Lenovo</cp:lastModifiedBy>
  <dcterms:modified xsi:type="dcterms:W3CDTF">2019-04-02T02:22:18Z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