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E4D" w:rsidRPr="00315F9C" w:rsidRDefault="00067E4D" w:rsidP="00067E4D">
      <w:pPr>
        <w:jc w:val="center"/>
        <w:rPr>
          <w:rFonts w:ascii="华文中宋" w:eastAsia="华文中宋" w:hAnsi="华文中宋"/>
          <w:sz w:val="24"/>
          <w:szCs w:val="24"/>
        </w:rPr>
      </w:pPr>
      <w:bookmarkStart w:id="0" w:name="OLE_LINK11"/>
      <w:r w:rsidRPr="00315F9C">
        <w:rPr>
          <w:rFonts w:ascii="华文中宋" w:eastAsia="华文中宋" w:hAnsi="华文中宋" w:hint="eastAsia"/>
          <w:sz w:val="24"/>
          <w:szCs w:val="24"/>
        </w:rPr>
        <w:t>附件2</w:t>
      </w:r>
      <w:r w:rsidRPr="00315F9C">
        <w:rPr>
          <w:rFonts w:ascii="华文中宋" w:eastAsia="华文中宋" w:hAnsi="华文中宋"/>
          <w:sz w:val="24"/>
          <w:szCs w:val="24"/>
        </w:rPr>
        <w:t xml:space="preserve"> </w:t>
      </w:r>
      <w:r>
        <w:rPr>
          <w:rFonts w:ascii="华文中宋" w:eastAsia="华文中宋" w:hAnsi="华文中宋"/>
          <w:sz w:val="24"/>
          <w:szCs w:val="24"/>
        </w:rPr>
        <w:t>:</w:t>
      </w:r>
      <w:bookmarkStart w:id="1" w:name="OLE_LINK1"/>
      <w:bookmarkStart w:id="2" w:name="OLE_LINK2"/>
      <w:bookmarkStart w:id="3" w:name="_GoBack"/>
      <w:r w:rsidRPr="00315F9C">
        <w:rPr>
          <w:rFonts w:ascii="华文中宋" w:eastAsia="华文中宋" w:hAnsi="华文中宋" w:hint="eastAsia"/>
          <w:sz w:val="24"/>
          <w:szCs w:val="24"/>
        </w:rPr>
        <w:t>浙江省普通高校招生体育专业特招生和高水平运动队体育专项测试项目内容、要求和评分标准（足球项目）</w:t>
      </w:r>
      <w:bookmarkEnd w:id="1"/>
      <w:bookmarkEnd w:id="2"/>
      <w:bookmarkEnd w:id="3"/>
    </w:p>
    <w:bookmarkEnd w:id="0"/>
    <w:p w:rsidR="00067E4D" w:rsidRPr="00315F9C" w:rsidRDefault="00067E4D" w:rsidP="00067E4D">
      <w:pPr>
        <w:spacing w:line="276" w:lineRule="auto"/>
        <w:rPr>
          <w:rFonts w:ascii="仿宋_GB2312" w:eastAsia="仿宋_GB2312"/>
          <w:b/>
          <w:sz w:val="24"/>
          <w:szCs w:val="24"/>
        </w:rPr>
      </w:pPr>
      <w:r w:rsidRPr="00315F9C">
        <w:rPr>
          <w:rFonts w:ascii="仿宋_GB2312" w:eastAsia="仿宋_GB2312" w:hint="eastAsia"/>
          <w:b/>
          <w:sz w:val="24"/>
          <w:szCs w:val="24"/>
        </w:rPr>
        <w:t>一</w:t>
      </w:r>
      <w:r w:rsidRPr="00315F9C">
        <w:rPr>
          <w:rFonts w:ascii="仿宋_GB2312" w:eastAsia="仿宋_GB2312"/>
          <w:b/>
          <w:sz w:val="24"/>
          <w:szCs w:val="24"/>
        </w:rPr>
        <w:t>、</w:t>
      </w:r>
      <w:r w:rsidRPr="00315F9C">
        <w:rPr>
          <w:rFonts w:ascii="仿宋_GB2312" w:eastAsia="仿宋_GB2312" w:hint="eastAsia"/>
          <w:b/>
          <w:sz w:val="24"/>
          <w:szCs w:val="24"/>
        </w:rPr>
        <w:t>行进间颠球4分</w:t>
      </w:r>
    </w:p>
    <w:p w:rsidR="00067E4D" w:rsidRPr="00315F9C" w:rsidRDefault="00067E4D" w:rsidP="00067E4D">
      <w:pPr>
        <w:spacing w:line="276" w:lineRule="auto"/>
        <w:ind w:firstLineChars="200" w:firstLine="480"/>
        <w:rPr>
          <w:rFonts w:ascii="仿宋_GB2312" w:eastAsia="仿宋_GB2312" w:hAnsi="宋体"/>
          <w:sz w:val="24"/>
          <w:szCs w:val="24"/>
        </w:rPr>
      </w:pPr>
      <w:r w:rsidRPr="00315F9C">
        <w:rPr>
          <w:rFonts w:ascii="仿宋_GB2312" w:eastAsia="仿宋_GB2312" w:hAnsi="宋体" w:hint="eastAsia"/>
          <w:sz w:val="24"/>
          <w:szCs w:val="24"/>
        </w:rPr>
        <w:t>（一）测试方法</w:t>
      </w:r>
    </w:p>
    <w:p w:rsidR="00067E4D" w:rsidRPr="00315F9C" w:rsidRDefault="00067E4D" w:rsidP="00067E4D">
      <w:pPr>
        <w:spacing w:line="276" w:lineRule="auto"/>
        <w:ind w:firstLineChars="200" w:firstLine="480"/>
        <w:rPr>
          <w:rFonts w:ascii="仿宋_GB2312" w:eastAsia="仿宋_GB2312" w:hAnsi="宋体"/>
          <w:sz w:val="24"/>
          <w:szCs w:val="24"/>
        </w:rPr>
      </w:pPr>
      <w:r w:rsidRPr="00315F9C">
        <w:rPr>
          <w:rFonts w:ascii="仿宋_GB2312" w:eastAsia="仿宋_GB2312" w:hAnsi="宋体" w:hint="eastAsia"/>
          <w:sz w:val="24"/>
          <w:szCs w:val="24"/>
        </w:rPr>
        <w:t>1.考生可用除手臂以外的任何部位，向前行进间连续颠球。球落地或手触球则为一次颠球结束。依据行进连续颠球的距离长度计成绩，核定距离以最后一次有明显控制住球的触球为准。</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2.每人测两次，取最佳一次有效成绩。</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（二）评分标准</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1.受试者向前连续颠球距离40米，可得满分。</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2.评分标准（详见测试评分表）</w:t>
      </w:r>
    </w:p>
    <w:p w:rsidR="00067E4D" w:rsidRPr="00315F9C" w:rsidRDefault="00067E4D" w:rsidP="00067E4D">
      <w:pPr>
        <w:spacing w:line="276" w:lineRule="auto"/>
        <w:rPr>
          <w:rFonts w:ascii="仿宋_GB2312" w:eastAsia="仿宋_GB2312"/>
          <w:b/>
          <w:sz w:val="24"/>
          <w:szCs w:val="24"/>
        </w:rPr>
      </w:pPr>
      <w:r w:rsidRPr="00315F9C">
        <w:rPr>
          <w:rFonts w:ascii="仿宋_GB2312" w:eastAsia="仿宋_GB2312" w:hint="eastAsia"/>
          <w:b/>
          <w:sz w:val="24"/>
          <w:szCs w:val="24"/>
        </w:rPr>
        <w:t>二、运球绕竿射门10分</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（一）场地设置</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1.在罚球区线中点两侧50厘米处，各画一条垂线。</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2.在右侧垂线上距罚球区线2米处插一根标竿，接着距左侧垂线2米处插一根标竿，再接距右侧垂线2米处插一根标竿，依次共插6根标竿，第六根标竿距起点为2米。</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3.标竿固定垂直插在地上，插入深度以碰竿不倒为宜。竿高至少1.5米。（图</w:t>
      </w:r>
      <w:r w:rsidRPr="00315F9C">
        <w:rPr>
          <w:rFonts w:ascii="仿宋_GB2312" w:eastAsia="仿宋_GB2312"/>
          <w:sz w:val="24"/>
          <w:szCs w:val="24"/>
        </w:rPr>
        <w:t>1</w:t>
      </w:r>
      <w:r w:rsidRPr="00315F9C">
        <w:rPr>
          <w:rFonts w:ascii="仿宋_GB2312" w:eastAsia="仿宋_GB2312" w:hint="eastAsia"/>
          <w:sz w:val="24"/>
          <w:szCs w:val="24"/>
        </w:rPr>
        <w:t>）</w:t>
      </w:r>
    </w:p>
    <w:p w:rsidR="00067E4D" w:rsidRDefault="00067E4D" w:rsidP="00067E4D">
      <w:pPr>
        <w:spacing w:line="276" w:lineRule="auto"/>
        <w:jc w:val="center"/>
        <w:rPr>
          <w:rFonts w:ascii="宋体" w:hAnsi="宋体"/>
          <w:sz w:val="30"/>
          <w:szCs w:val="30"/>
        </w:rPr>
      </w:pPr>
      <w:r>
        <w:rPr>
          <w:rFonts w:ascii="宋体" w:hAnsi="宋体" w:hint="eastAsia"/>
          <w:noProof/>
          <w:sz w:val="30"/>
          <w:szCs w:val="30"/>
        </w:rPr>
        <w:drawing>
          <wp:inline distT="0" distB="0" distL="0" distR="0" wp14:anchorId="1DE1AA22" wp14:editId="7548A86D">
            <wp:extent cx="4343400" cy="1619250"/>
            <wp:effectExtent l="0" t="0" r="0" b="0"/>
            <wp:docPr id="2" name="图片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43400" cy="1619250"/>
                    </a:xfrm>
                    <a:prstGeom prst="rect">
                      <a:avLst/>
                    </a:prstGeom>
                    <a:noFill/>
                    <a:ln>
                      <a:noFill/>
                    </a:ln>
                  </pic:spPr>
                </pic:pic>
              </a:graphicData>
            </a:graphic>
          </wp:inline>
        </w:drawing>
      </w:r>
    </w:p>
    <w:p w:rsidR="00067E4D" w:rsidRDefault="00067E4D" w:rsidP="00067E4D">
      <w:pPr>
        <w:spacing w:line="276" w:lineRule="auto"/>
        <w:jc w:val="center"/>
        <w:rPr>
          <w:rFonts w:ascii="仿宋_GB2312" w:eastAsia="仿宋_GB2312" w:hAnsi="宋体"/>
          <w:szCs w:val="21"/>
        </w:rPr>
      </w:pPr>
      <w:r>
        <w:rPr>
          <w:rFonts w:ascii="仿宋_GB2312" w:eastAsia="仿宋_GB2312" w:hAnsi="宋体" w:hint="eastAsia"/>
          <w:szCs w:val="21"/>
        </w:rPr>
        <w:t>（图</w:t>
      </w:r>
      <w:r>
        <w:rPr>
          <w:rFonts w:ascii="仿宋_GB2312" w:eastAsia="仿宋_GB2312" w:hAnsi="宋体"/>
          <w:szCs w:val="21"/>
        </w:rPr>
        <w:t>1</w:t>
      </w:r>
      <w:r>
        <w:rPr>
          <w:rFonts w:ascii="仿宋_GB2312" w:eastAsia="仿宋_GB2312" w:hAnsi="宋体" w:hint="eastAsia"/>
          <w:szCs w:val="21"/>
        </w:rPr>
        <w:t>）</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（二）测试方法</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1.考生从起点开始运球，脚触球立即开表计时。运球逐个绕过竿后射门，球越过球门线时停表。</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2.运球漏竿或未射入球门内，则无成绩。射中球门横梁或立柱可补测一次。</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3.每人测两次，取最佳一次有效成绩。</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（三）评分标准</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1.总分为10分，其中达标成绩满分为8分，技评成绩满分为2分。</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2.达标成绩标准（详见测试评分表）。</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3.技评评分按照技评评分表执行。</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lastRenderedPageBreak/>
        <w:t>优秀：运球技术正确，运用熟练快速，射门准确。</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良好：运球技术正确，运用较熟练快速，射门准确。</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及格：运球技术较正确，运用熟练快速一般，射门较准确。</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不及格：运球技术运用正确性、熟练性一般，射门不准确。</w:t>
      </w:r>
    </w:p>
    <w:p w:rsidR="00067E4D" w:rsidRPr="00315F9C" w:rsidRDefault="00067E4D" w:rsidP="00067E4D">
      <w:pPr>
        <w:spacing w:line="276" w:lineRule="auto"/>
        <w:rPr>
          <w:rFonts w:ascii="仿宋_GB2312" w:eastAsia="仿宋_GB2312"/>
          <w:b/>
          <w:sz w:val="24"/>
          <w:szCs w:val="24"/>
        </w:rPr>
      </w:pPr>
      <w:r w:rsidRPr="00315F9C">
        <w:rPr>
          <w:rFonts w:ascii="仿宋_GB2312" w:eastAsia="仿宋_GB2312" w:hint="eastAsia"/>
          <w:b/>
          <w:sz w:val="24"/>
          <w:szCs w:val="24"/>
        </w:rPr>
        <w:t>三、定位球传准8分</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（一）场地设置</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1.以某点为圆心，分别以2.5米和3.5米为半径，画里、外两个圈。圆心处插一根高1.5米彩色小旗标竿，作为传准的目标。</w:t>
      </w:r>
    </w:p>
    <w:p w:rsidR="00067E4D" w:rsidRDefault="00067E4D" w:rsidP="00067E4D">
      <w:pPr>
        <w:spacing w:line="276" w:lineRule="auto"/>
        <w:ind w:firstLineChars="200" w:firstLine="480"/>
        <w:rPr>
          <w:rFonts w:ascii="仿宋_GB2312" w:eastAsia="仿宋_GB2312"/>
          <w:sz w:val="32"/>
          <w:szCs w:val="32"/>
        </w:rPr>
      </w:pPr>
      <w:r w:rsidRPr="00315F9C">
        <w:rPr>
          <w:rFonts w:ascii="仿宋_GB2312" w:eastAsia="仿宋_GB2312" w:hint="eastAsia"/>
          <w:sz w:val="24"/>
          <w:szCs w:val="24"/>
        </w:rPr>
        <w:t>2.从圆心处以25米为半径，向任意方向画—条长5米的弧线，为传球限制线。（图</w:t>
      </w:r>
      <w:r w:rsidRPr="00315F9C">
        <w:rPr>
          <w:rFonts w:ascii="仿宋_GB2312" w:eastAsia="仿宋_GB2312"/>
          <w:sz w:val="24"/>
          <w:szCs w:val="24"/>
        </w:rPr>
        <w:t>2</w:t>
      </w:r>
      <w:r w:rsidRPr="00315F9C">
        <w:rPr>
          <w:rFonts w:ascii="仿宋_GB2312" w:eastAsia="仿宋_GB2312" w:hint="eastAsia"/>
          <w:sz w:val="24"/>
          <w:szCs w:val="24"/>
        </w:rPr>
        <w:t>）</w:t>
      </w:r>
    </w:p>
    <w:p w:rsidR="00067E4D" w:rsidRDefault="00067E4D" w:rsidP="00067E4D">
      <w:pPr>
        <w:spacing w:line="276" w:lineRule="auto"/>
        <w:jc w:val="center"/>
        <w:rPr>
          <w:rFonts w:ascii="宋体" w:hAnsi="宋体"/>
          <w:sz w:val="30"/>
          <w:szCs w:val="30"/>
        </w:rPr>
      </w:pPr>
      <w:r>
        <w:rPr>
          <w:rFonts w:ascii="宋体" w:hAnsi="宋体" w:hint="eastAsia"/>
          <w:noProof/>
          <w:sz w:val="30"/>
          <w:szCs w:val="30"/>
        </w:rPr>
        <w:drawing>
          <wp:inline distT="0" distB="0" distL="0" distR="0" wp14:anchorId="7F7241C6" wp14:editId="5D524396">
            <wp:extent cx="3943350" cy="1390650"/>
            <wp:effectExtent l="0" t="0" r="0" b="0"/>
            <wp:docPr id="1" name="图片 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943350" cy="1390650"/>
                    </a:xfrm>
                    <a:prstGeom prst="rect">
                      <a:avLst/>
                    </a:prstGeom>
                    <a:noFill/>
                    <a:ln>
                      <a:noFill/>
                    </a:ln>
                  </pic:spPr>
                </pic:pic>
              </a:graphicData>
            </a:graphic>
          </wp:inline>
        </w:drawing>
      </w:r>
    </w:p>
    <w:p w:rsidR="00067E4D" w:rsidRDefault="00067E4D" w:rsidP="00067E4D">
      <w:pPr>
        <w:spacing w:line="276" w:lineRule="auto"/>
        <w:jc w:val="center"/>
        <w:rPr>
          <w:rFonts w:ascii="仿宋_GB2312" w:eastAsia="仿宋_GB2312" w:hAnsi="宋体"/>
          <w:szCs w:val="21"/>
        </w:rPr>
      </w:pPr>
      <w:r>
        <w:rPr>
          <w:rFonts w:ascii="仿宋_GB2312" w:eastAsia="仿宋_GB2312" w:hAnsi="宋体" w:hint="eastAsia"/>
          <w:szCs w:val="21"/>
        </w:rPr>
        <w:t>（图</w:t>
      </w:r>
      <w:r>
        <w:rPr>
          <w:rFonts w:ascii="仿宋_GB2312" w:eastAsia="仿宋_GB2312" w:hAnsi="宋体"/>
          <w:szCs w:val="21"/>
        </w:rPr>
        <w:t>2</w:t>
      </w:r>
      <w:r>
        <w:rPr>
          <w:rFonts w:ascii="仿宋_GB2312" w:eastAsia="仿宋_GB2312" w:hAnsi="宋体" w:hint="eastAsia"/>
          <w:szCs w:val="21"/>
        </w:rPr>
        <w:t>）</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（二）测试方法</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1.考生将足球放在限制线上，用任一脚背内侧向圈里传球，球落在圈里和线上均有效。</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2.每人连续测5次，均记成绩，取5次成绩之和。</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（三）评分标准</w:t>
      </w:r>
    </w:p>
    <w:p w:rsidR="00067E4D" w:rsidRPr="00315F9C" w:rsidRDefault="00067E4D" w:rsidP="00067E4D">
      <w:pPr>
        <w:spacing w:line="276" w:lineRule="auto"/>
        <w:ind w:firstLine="640"/>
        <w:rPr>
          <w:rFonts w:ascii="仿宋_GB2312" w:eastAsia="仿宋_GB2312"/>
          <w:sz w:val="24"/>
          <w:szCs w:val="24"/>
        </w:rPr>
      </w:pPr>
      <w:r w:rsidRPr="00315F9C">
        <w:rPr>
          <w:rFonts w:ascii="仿宋_GB2312" w:eastAsia="仿宋_GB2312" w:hint="eastAsia"/>
          <w:sz w:val="24"/>
          <w:szCs w:val="24"/>
        </w:rPr>
        <w:t>1.总分为8分，其中达标成绩满分为6分，技评成绩满分为2分。</w:t>
      </w:r>
    </w:p>
    <w:p w:rsidR="00067E4D" w:rsidRPr="00315F9C" w:rsidRDefault="00067E4D" w:rsidP="00067E4D">
      <w:pPr>
        <w:spacing w:line="276" w:lineRule="auto"/>
        <w:ind w:firstLine="640"/>
        <w:rPr>
          <w:rFonts w:ascii="仿宋_GB2312" w:eastAsia="仿宋_GB2312"/>
          <w:sz w:val="24"/>
          <w:szCs w:val="24"/>
        </w:rPr>
      </w:pPr>
      <w:r w:rsidRPr="00315F9C">
        <w:rPr>
          <w:rFonts w:ascii="仿宋_GB2312" w:eastAsia="仿宋_GB2312" w:hint="eastAsia"/>
          <w:sz w:val="24"/>
          <w:szCs w:val="24"/>
        </w:rPr>
        <w:t>2.达标测试，每传入半径为2.5米圈者，得1.2分；每传入半径为3.5米圈者，得0.6分；未传入圈者得零分。</w:t>
      </w:r>
    </w:p>
    <w:p w:rsidR="00067E4D" w:rsidRPr="00315F9C" w:rsidRDefault="00067E4D" w:rsidP="00067E4D">
      <w:pPr>
        <w:spacing w:line="276" w:lineRule="auto"/>
        <w:ind w:firstLine="640"/>
        <w:rPr>
          <w:rFonts w:ascii="仿宋_GB2312" w:eastAsia="仿宋_GB2312"/>
          <w:sz w:val="24"/>
          <w:szCs w:val="24"/>
        </w:rPr>
      </w:pPr>
      <w:r w:rsidRPr="00315F9C">
        <w:rPr>
          <w:rFonts w:ascii="仿宋_GB2312" w:eastAsia="仿宋_GB2312" w:hint="eastAsia"/>
          <w:sz w:val="24"/>
          <w:szCs w:val="24"/>
        </w:rPr>
        <w:t>3.达标成绩标准（详见测试评分表）。</w:t>
      </w:r>
    </w:p>
    <w:p w:rsidR="00067E4D" w:rsidRPr="00315F9C" w:rsidRDefault="00067E4D" w:rsidP="00067E4D">
      <w:pPr>
        <w:spacing w:line="276" w:lineRule="auto"/>
        <w:ind w:firstLine="640"/>
        <w:rPr>
          <w:rFonts w:ascii="仿宋_GB2312" w:eastAsia="仿宋_GB2312"/>
          <w:sz w:val="24"/>
          <w:szCs w:val="24"/>
        </w:rPr>
      </w:pPr>
      <w:r w:rsidRPr="00315F9C">
        <w:rPr>
          <w:rFonts w:ascii="仿宋_GB2312" w:eastAsia="仿宋_GB2312" w:hint="eastAsia"/>
          <w:sz w:val="24"/>
          <w:szCs w:val="24"/>
        </w:rPr>
        <w:t>4.技评评分按照技评评分表执行。</w:t>
      </w:r>
    </w:p>
    <w:p w:rsidR="00067E4D" w:rsidRPr="00315F9C" w:rsidRDefault="00067E4D" w:rsidP="00067E4D">
      <w:pPr>
        <w:spacing w:line="276" w:lineRule="auto"/>
        <w:ind w:firstLine="640"/>
        <w:rPr>
          <w:rFonts w:ascii="仿宋_GB2312" w:eastAsia="仿宋_GB2312"/>
          <w:sz w:val="24"/>
          <w:szCs w:val="24"/>
        </w:rPr>
      </w:pPr>
      <w:r w:rsidRPr="00315F9C">
        <w:rPr>
          <w:rFonts w:ascii="仿宋_GB2312" w:eastAsia="仿宋_GB2312" w:hint="eastAsia"/>
          <w:sz w:val="24"/>
          <w:szCs w:val="24"/>
        </w:rPr>
        <w:t>优秀：传球动作方法准确，动作协调，传球落点准确。</w:t>
      </w:r>
    </w:p>
    <w:p w:rsidR="00067E4D" w:rsidRPr="00315F9C" w:rsidRDefault="00067E4D" w:rsidP="00067E4D">
      <w:pPr>
        <w:spacing w:line="276" w:lineRule="auto"/>
        <w:ind w:firstLine="640"/>
        <w:rPr>
          <w:rFonts w:ascii="仿宋_GB2312" w:eastAsia="仿宋_GB2312"/>
          <w:sz w:val="24"/>
          <w:szCs w:val="24"/>
        </w:rPr>
      </w:pPr>
      <w:r w:rsidRPr="00315F9C">
        <w:rPr>
          <w:rFonts w:ascii="仿宋_GB2312" w:eastAsia="仿宋_GB2312" w:hint="eastAsia"/>
          <w:sz w:val="24"/>
          <w:szCs w:val="24"/>
        </w:rPr>
        <w:t>良好：传球动作方法准确，动作较协调，传球落点较准确。</w:t>
      </w:r>
    </w:p>
    <w:p w:rsidR="00067E4D" w:rsidRPr="00315F9C" w:rsidRDefault="00067E4D" w:rsidP="00067E4D">
      <w:pPr>
        <w:spacing w:line="276" w:lineRule="auto"/>
        <w:ind w:firstLine="640"/>
        <w:rPr>
          <w:rFonts w:ascii="仿宋_GB2312" w:eastAsia="仿宋_GB2312"/>
          <w:sz w:val="24"/>
          <w:szCs w:val="24"/>
        </w:rPr>
      </w:pPr>
      <w:r w:rsidRPr="00315F9C">
        <w:rPr>
          <w:rFonts w:ascii="仿宋_GB2312" w:eastAsia="仿宋_GB2312" w:hint="eastAsia"/>
          <w:sz w:val="24"/>
          <w:szCs w:val="24"/>
        </w:rPr>
        <w:t>及格：传球动作方法较准确，动作较协调，传球落点较准确。</w:t>
      </w:r>
    </w:p>
    <w:p w:rsidR="00067E4D" w:rsidRPr="00315F9C" w:rsidRDefault="00067E4D" w:rsidP="00067E4D">
      <w:pPr>
        <w:spacing w:line="276" w:lineRule="auto"/>
        <w:ind w:firstLine="640"/>
        <w:rPr>
          <w:rFonts w:ascii="仿宋_GB2312" w:eastAsia="仿宋_GB2312"/>
          <w:sz w:val="24"/>
          <w:szCs w:val="24"/>
        </w:rPr>
      </w:pPr>
      <w:r w:rsidRPr="00315F9C">
        <w:rPr>
          <w:rFonts w:ascii="仿宋_GB2312" w:eastAsia="仿宋_GB2312" w:hint="eastAsia"/>
          <w:sz w:val="24"/>
          <w:szCs w:val="24"/>
        </w:rPr>
        <w:t>不及格：传球动作方法不准确，动作不协调，传球落点不准确。</w:t>
      </w:r>
    </w:p>
    <w:p w:rsidR="00067E4D" w:rsidRPr="00315F9C" w:rsidRDefault="00067E4D" w:rsidP="00067E4D">
      <w:pPr>
        <w:spacing w:line="276" w:lineRule="auto"/>
        <w:rPr>
          <w:rFonts w:ascii="仿宋_GB2312" w:eastAsia="仿宋_GB2312"/>
          <w:b/>
          <w:sz w:val="24"/>
          <w:szCs w:val="24"/>
        </w:rPr>
      </w:pPr>
      <w:r w:rsidRPr="00315F9C">
        <w:rPr>
          <w:rFonts w:ascii="仿宋_GB2312" w:eastAsia="仿宋_GB2312" w:hint="eastAsia"/>
          <w:b/>
          <w:sz w:val="24"/>
          <w:szCs w:val="24"/>
        </w:rPr>
        <w:t>四、30米跑8分</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（一）测试方法</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考生采用站立式起跑。每人测两次，取最佳一次有效成绩。不得穿田径跑鞋。</w:t>
      </w:r>
    </w:p>
    <w:p w:rsidR="00067E4D" w:rsidRPr="00315F9C" w:rsidRDefault="00067E4D" w:rsidP="00067E4D">
      <w:pPr>
        <w:numPr>
          <w:ilvl w:val="0"/>
          <w:numId w:val="1"/>
        </w:num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评分标准</w:t>
      </w:r>
    </w:p>
    <w:p w:rsidR="00067E4D" w:rsidRPr="00315F9C" w:rsidRDefault="00067E4D" w:rsidP="00067E4D">
      <w:pPr>
        <w:spacing w:line="276" w:lineRule="auto"/>
        <w:rPr>
          <w:rFonts w:ascii="仿宋_GB2312" w:eastAsia="仿宋_GB2312"/>
          <w:sz w:val="24"/>
          <w:szCs w:val="24"/>
        </w:rPr>
      </w:pPr>
      <w:r w:rsidRPr="00315F9C">
        <w:rPr>
          <w:rFonts w:ascii="仿宋_GB2312" w:eastAsia="仿宋_GB2312" w:hint="eastAsia"/>
          <w:sz w:val="24"/>
          <w:szCs w:val="24"/>
        </w:rPr>
        <w:t xml:space="preserve">    满分为8分，达标成绩及评分标准详见测试评分表。</w:t>
      </w:r>
    </w:p>
    <w:p w:rsidR="00067E4D" w:rsidRPr="00315F9C" w:rsidRDefault="00067E4D" w:rsidP="00067E4D">
      <w:pPr>
        <w:numPr>
          <w:ilvl w:val="0"/>
          <w:numId w:val="2"/>
        </w:numPr>
        <w:spacing w:line="276" w:lineRule="auto"/>
        <w:rPr>
          <w:rFonts w:ascii="仿宋_GB2312" w:eastAsia="仿宋_GB2312"/>
          <w:b/>
          <w:sz w:val="24"/>
          <w:szCs w:val="24"/>
        </w:rPr>
      </w:pPr>
      <w:r w:rsidRPr="00315F9C">
        <w:rPr>
          <w:rFonts w:ascii="仿宋_GB2312" w:eastAsia="仿宋_GB2312" w:hint="eastAsia"/>
          <w:b/>
          <w:sz w:val="24"/>
          <w:szCs w:val="24"/>
        </w:rPr>
        <w:t>守门员加试</w:t>
      </w:r>
    </w:p>
    <w:p w:rsidR="00067E4D" w:rsidRPr="00315F9C" w:rsidRDefault="00067E4D" w:rsidP="00067E4D">
      <w:pPr>
        <w:numPr>
          <w:ilvl w:val="0"/>
          <w:numId w:val="3"/>
        </w:num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测试方法</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lastRenderedPageBreak/>
        <w:t>1.守门员免试运球绕竿射门项目。</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2.守门员加试接、扑球技术。</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3.考生立于球门线中间，主考人立于考生正面6-8米处，向其前面、左右两侧用手抛球或用脚射低球、平球和高球，考生完成接扑球技术。</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（二）评分标准</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1.按4级评分，各级评分分值详见技评评分表。</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2.等级评分指标内容</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优秀：反应能力强，弹跳力好，接扑球技术运用合理，熟练。</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良好：反应能力强，弹跳力较好，接扑球技术运用合理，较熟练。</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及格：反应能力强和弹跳力一般，接扑球技术运用基本合理。</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不及格：反应能力、弹跳力和接扑球技术均差。</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注：守门员在比赛中的成绩评定重点是技术运用、选位、出击和发球技术，仍按技评评分表中比赛的优秀、良好、及格和不及格4级评分标准评分。</w:t>
      </w:r>
    </w:p>
    <w:p w:rsidR="00067E4D" w:rsidRPr="00315F9C" w:rsidRDefault="00067E4D" w:rsidP="00067E4D">
      <w:pPr>
        <w:spacing w:line="276" w:lineRule="auto"/>
        <w:rPr>
          <w:rFonts w:ascii="仿宋_GB2312" w:eastAsia="仿宋_GB2312"/>
          <w:b/>
          <w:sz w:val="24"/>
          <w:szCs w:val="24"/>
        </w:rPr>
      </w:pPr>
      <w:r w:rsidRPr="00315F9C">
        <w:rPr>
          <w:rFonts w:ascii="仿宋_GB2312" w:eastAsia="仿宋_GB2312" w:hint="eastAsia"/>
          <w:b/>
          <w:sz w:val="24"/>
          <w:szCs w:val="24"/>
        </w:rPr>
        <w:t>六、比赛10分</w:t>
      </w:r>
    </w:p>
    <w:p w:rsidR="00067E4D" w:rsidRPr="00315F9C" w:rsidRDefault="00067E4D" w:rsidP="00067E4D">
      <w:pPr>
        <w:spacing w:line="276" w:lineRule="auto"/>
        <w:ind w:left="1" w:firstLineChars="200" w:firstLine="480"/>
        <w:rPr>
          <w:rFonts w:ascii="仿宋_GB2312" w:eastAsia="仿宋_GB2312"/>
          <w:sz w:val="24"/>
          <w:szCs w:val="24"/>
        </w:rPr>
      </w:pPr>
      <w:r w:rsidRPr="00315F9C">
        <w:rPr>
          <w:rFonts w:ascii="仿宋_GB2312" w:eastAsia="仿宋_GB2312" w:hint="eastAsia"/>
          <w:sz w:val="24"/>
          <w:szCs w:val="24"/>
        </w:rPr>
        <w:t>（一）测试方法</w:t>
      </w:r>
    </w:p>
    <w:p w:rsidR="00067E4D" w:rsidRPr="00315F9C" w:rsidRDefault="00067E4D" w:rsidP="00067E4D">
      <w:pPr>
        <w:spacing w:line="276" w:lineRule="auto"/>
        <w:ind w:left="1" w:firstLineChars="200" w:firstLine="480"/>
        <w:rPr>
          <w:rFonts w:ascii="仿宋_GB2312" w:eastAsia="仿宋_GB2312"/>
          <w:sz w:val="24"/>
          <w:szCs w:val="24"/>
        </w:rPr>
      </w:pPr>
      <w:r w:rsidRPr="00315F9C">
        <w:rPr>
          <w:rFonts w:ascii="仿宋_GB2312" w:eastAsia="仿宋_GB2312" w:hint="eastAsia"/>
          <w:sz w:val="24"/>
          <w:szCs w:val="24"/>
        </w:rPr>
        <w:t>1.考生完成基本技术、身体素质等四项测试后，计算得分。得分在26分以下的则被淘汰，无资格参加比赛项目的测试。得分在26分及以上的继续参加比赛项目的测试。</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2.根据考生人数进行分队比赛。考生可按自身特点自报位置，测试时间至少为30分钟。如果没有标准场地，可借用篮球场进行3对3或4对4抢截或小场地比赛。</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（二）评分标准</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重点观察受试者的技术运用和比赛意识，按4级评分，各级评分分值详见技评评分表。</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优秀：个人技术正确熟练，运用合理，比赛意识强。</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良好：个人技术正确熟练，运用合理，比赛意识较强。</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及格：个人技术运用和比赛意识一般。</w:t>
      </w:r>
    </w:p>
    <w:p w:rsidR="00067E4D" w:rsidRPr="00315F9C" w:rsidRDefault="00067E4D" w:rsidP="00067E4D">
      <w:pPr>
        <w:spacing w:line="276" w:lineRule="auto"/>
        <w:ind w:firstLineChars="200" w:firstLine="480"/>
        <w:rPr>
          <w:rFonts w:ascii="仿宋_GB2312" w:eastAsia="仿宋_GB2312"/>
          <w:sz w:val="24"/>
          <w:szCs w:val="24"/>
        </w:rPr>
      </w:pPr>
      <w:r w:rsidRPr="00315F9C">
        <w:rPr>
          <w:rFonts w:ascii="仿宋_GB2312" w:eastAsia="仿宋_GB2312" w:hint="eastAsia"/>
          <w:sz w:val="24"/>
          <w:szCs w:val="24"/>
        </w:rPr>
        <w:t>不及格：个人技术运用和比赛意识较差。</w:t>
      </w:r>
    </w:p>
    <w:p w:rsidR="00067E4D" w:rsidRPr="00187EF0" w:rsidRDefault="00067E4D" w:rsidP="00067E4D">
      <w:pPr>
        <w:rPr>
          <w:rFonts w:ascii="仿宋_GB2312" w:eastAsia="仿宋_GB2312"/>
          <w:sz w:val="32"/>
          <w:szCs w:val="32"/>
        </w:rPr>
      </w:pPr>
    </w:p>
    <w:p w:rsidR="00067E4D" w:rsidRDefault="00067E4D" w:rsidP="00067E4D">
      <w:pPr>
        <w:widowControl/>
        <w:jc w:val="left"/>
      </w:pPr>
      <w:r>
        <w:br w:type="page"/>
      </w:r>
    </w:p>
    <w:p w:rsidR="00067E4D" w:rsidRPr="00187EF0" w:rsidRDefault="00067E4D" w:rsidP="00067E4D">
      <w:pPr>
        <w:jc w:val="center"/>
        <w:rPr>
          <w:rFonts w:ascii="Vrinda" w:eastAsia="微软雅黑" w:hAnsi="Vrinda" w:cs="Vrinda"/>
          <w:sz w:val="24"/>
          <w:szCs w:val="24"/>
        </w:rPr>
      </w:pPr>
      <w:r w:rsidRPr="00187EF0">
        <w:rPr>
          <w:rFonts w:ascii="Vrinda" w:eastAsia="微软雅黑" w:cs="Vrinda" w:hint="eastAsia"/>
          <w:sz w:val="24"/>
          <w:szCs w:val="24"/>
        </w:rPr>
        <w:lastRenderedPageBreak/>
        <w:t>高水平运动员足球项目测试</w:t>
      </w:r>
      <w:r w:rsidRPr="00187EF0">
        <w:rPr>
          <w:rFonts w:ascii="Vrinda" w:eastAsia="微软雅黑" w:cs="Vrinda"/>
          <w:sz w:val="24"/>
          <w:szCs w:val="24"/>
        </w:rPr>
        <w:t>评分标准</w:t>
      </w:r>
    </w:p>
    <w:tbl>
      <w:tblPr>
        <w:tblStyle w:val="a7"/>
        <w:tblW w:w="5000" w:type="pct"/>
        <w:jc w:val="center"/>
        <w:tblLook w:val="04A0" w:firstRow="1" w:lastRow="0" w:firstColumn="1" w:lastColumn="0" w:noHBand="0" w:noVBand="1"/>
      </w:tblPr>
      <w:tblGrid>
        <w:gridCol w:w="746"/>
        <w:gridCol w:w="1515"/>
        <w:gridCol w:w="1515"/>
        <w:gridCol w:w="745"/>
        <w:gridCol w:w="1515"/>
        <w:gridCol w:w="745"/>
        <w:gridCol w:w="1515"/>
      </w:tblGrid>
      <w:tr w:rsidR="00067E4D" w:rsidRPr="00187EF0" w:rsidTr="004B1FB2">
        <w:trPr>
          <w:trHeight w:val="370"/>
          <w:jc w:val="center"/>
        </w:trPr>
        <w:tc>
          <w:tcPr>
            <w:tcW w:w="1362" w:type="pct"/>
            <w:gridSpan w:val="2"/>
            <w:vAlign w:val="center"/>
          </w:tcPr>
          <w:p w:rsidR="00067E4D" w:rsidRPr="00187EF0" w:rsidRDefault="00067E4D" w:rsidP="004B1FB2">
            <w:pPr>
              <w:jc w:val="center"/>
              <w:rPr>
                <w:sz w:val="21"/>
                <w:szCs w:val="21"/>
              </w:rPr>
            </w:pPr>
            <w:r w:rsidRPr="00187EF0">
              <w:rPr>
                <w:sz w:val="21"/>
                <w:szCs w:val="21"/>
              </w:rPr>
              <w:t>颠球</w:t>
            </w:r>
          </w:p>
        </w:tc>
        <w:tc>
          <w:tcPr>
            <w:tcW w:w="913" w:type="pct"/>
            <w:vAlign w:val="center"/>
          </w:tcPr>
          <w:p w:rsidR="00067E4D" w:rsidRPr="00187EF0" w:rsidRDefault="00067E4D" w:rsidP="004B1FB2">
            <w:pPr>
              <w:jc w:val="center"/>
              <w:rPr>
                <w:sz w:val="21"/>
                <w:szCs w:val="21"/>
              </w:rPr>
            </w:pPr>
            <w:r w:rsidRPr="00187EF0">
              <w:rPr>
                <w:sz w:val="21"/>
                <w:szCs w:val="21"/>
              </w:rPr>
              <w:t>定位球传准</w:t>
            </w:r>
          </w:p>
        </w:tc>
        <w:tc>
          <w:tcPr>
            <w:tcW w:w="1362" w:type="pct"/>
            <w:gridSpan w:val="2"/>
            <w:vAlign w:val="center"/>
          </w:tcPr>
          <w:p w:rsidR="00067E4D" w:rsidRPr="00187EF0" w:rsidRDefault="00067E4D" w:rsidP="004B1FB2">
            <w:pPr>
              <w:jc w:val="center"/>
              <w:rPr>
                <w:sz w:val="21"/>
                <w:szCs w:val="21"/>
              </w:rPr>
            </w:pPr>
            <w:r w:rsidRPr="00187EF0">
              <w:rPr>
                <w:sz w:val="21"/>
                <w:szCs w:val="21"/>
              </w:rPr>
              <w:t>20米运球射门</w:t>
            </w:r>
          </w:p>
        </w:tc>
        <w:tc>
          <w:tcPr>
            <w:tcW w:w="1362" w:type="pct"/>
            <w:gridSpan w:val="2"/>
            <w:vAlign w:val="center"/>
          </w:tcPr>
          <w:p w:rsidR="00067E4D" w:rsidRPr="00187EF0" w:rsidRDefault="00067E4D" w:rsidP="004B1FB2">
            <w:pPr>
              <w:jc w:val="center"/>
              <w:rPr>
                <w:sz w:val="21"/>
                <w:szCs w:val="21"/>
              </w:rPr>
            </w:pPr>
            <w:r w:rsidRPr="00187EF0">
              <w:rPr>
                <w:sz w:val="21"/>
                <w:szCs w:val="21"/>
              </w:rPr>
              <w:t>30米跑</w:t>
            </w:r>
          </w:p>
        </w:tc>
      </w:tr>
      <w:tr w:rsidR="00067E4D" w:rsidRPr="00187EF0" w:rsidTr="004B1FB2">
        <w:trPr>
          <w:trHeight w:val="129"/>
          <w:jc w:val="center"/>
        </w:trPr>
        <w:tc>
          <w:tcPr>
            <w:tcW w:w="449" w:type="pct"/>
            <w:vAlign w:val="center"/>
          </w:tcPr>
          <w:p w:rsidR="00067E4D" w:rsidRPr="00187EF0" w:rsidRDefault="00067E4D" w:rsidP="004B1FB2">
            <w:pPr>
              <w:jc w:val="center"/>
              <w:rPr>
                <w:sz w:val="21"/>
                <w:szCs w:val="21"/>
              </w:rPr>
            </w:pPr>
            <w:r w:rsidRPr="00187EF0">
              <w:rPr>
                <w:sz w:val="21"/>
                <w:szCs w:val="21"/>
              </w:rPr>
              <w:t>分值</w:t>
            </w:r>
          </w:p>
        </w:tc>
        <w:tc>
          <w:tcPr>
            <w:tcW w:w="913" w:type="pct"/>
            <w:vAlign w:val="center"/>
          </w:tcPr>
          <w:p w:rsidR="00067E4D" w:rsidRPr="00187EF0" w:rsidRDefault="00067E4D" w:rsidP="004B1FB2">
            <w:pPr>
              <w:jc w:val="center"/>
              <w:rPr>
                <w:sz w:val="21"/>
                <w:szCs w:val="21"/>
              </w:rPr>
            </w:pPr>
            <w:r w:rsidRPr="00187EF0">
              <w:rPr>
                <w:sz w:val="21"/>
                <w:szCs w:val="21"/>
              </w:rPr>
              <w:t>成绩（</w:t>
            </w:r>
            <w:r w:rsidRPr="00187EF0">
              <w:rPr>
                <w:rFonts w:hint="eastAsia"/>
                <w:sz w:val="21"/>
                <w:szCs w:val="21"/>
              </w:rPr>
              <w:t>米</w:t>
            </w:r>
            <w:r w:rsidRPr="00187EF0">
              <w:rPr>
                <w:sz w:val="21"/>
                <w:szCs w:val="21"/>
              </w:rPr>
              <w:t>）</w:t>
            </w:r>
          </w:p>
        </w:tc>
        <w:tc>
          <w:tcPr>
            <w:tcW w:w="913" w:type="pct"/>
            <w:vAlign w:val="center"/>
          </w:tcPr>
          <w:p w:rsidR="00067E4D" w:rsidRPr="00187EF0" w:rsidRDefault="00067E4D" w:rsidP="004B1FB2">
            <w:pPr>
              <w:jc w:val="center"/>
              <w:rPr>
                <w:sz w:val="21"/>
                <w:szCs w:val="21"/>
              </w:rPr>
            </w:pPr>
            <w:r w:rsidRPr="00187EF0">
              <w:rPr>
                <w:sz w:val="21"/>
                <w:szCs w:val="21"/>
              </w:rPr>
              <w:t>最后成绩</w:t>
            </w:r>
          </w:p>
        </w:tc>
        <w:tc>
          <w:tcPr>
            <w:tcW w:w="449" w:type="pct"/>
            <w:vAlign w:val="center"/>
          </w:tcPr>
          <w:p w:rsidR="00067E4D" w:rsidRPr="00187EF0" w:rsidRDefault="00067E4D" w:rsidP="004B1FB2">
            <w:pPr>
              <w:jc w:val="center"/>
              <w:rPr>
                <w:sz w:val="21"/>
                <w:szCs w:val="21"/>
              </w:rPr>
            </w:pPr>
            <w:r w:rsidRPr="00187EF0">
              <w:rPr>
                <w:sz w:val="21"/>
                <w:szCs w:val="21"/>
              </w:rPr>
              <w:t>分值</w:t>
            </w:r>
          </w:p>
        </w:tc>
        <w:tc>
          <w:tcPr>
            <w:tcW w:w="913" w:type="pct"/>
            <w:vAlign w:val="center"/>
          </w:tcPr>
          <w:p w:rsidR="00067E4D" w:rsidRPr="00187EF0" w:rsidRDefault="00067E4D" w:rsidP="004B1FB2">
            <w:pPr>
              <w:jc w:val="center"/>
              <w:rPr>
                <w:sz w:val="21"/>
                <w:szCs w:val="21"/>
              </w:rPr>
            </w:pPr>
            <w:r w:rsidRPr="00187EF0">
              <w:rPr>
                <w:sz w:val="21"/>
                <w:szCs w:val="21"/>
              </w:rPr>
              <w:t>成绩（秒）</w:t>
            </w:r>
          </w:p>
        </w:tc>
        <w:tc>
          <w:tcPr>
            <w:tcW w:w="449" w:type="pct"/>
            <w:vAlign w:val="center"/>
          </w:tcPr>
          <w:p w:rsidR="00067E4D" w:rsidRPr="00187EF0" w:rsidRDefault="00067E4D" w:rsidP="004B1FB2">
            <w:pPr>
              <w:jc w:val="center"/>
              <w:rPr>
                <w:sz w:val="21"/>
                <w:szCs w:val="21"/>
              </w:rPr>
            </w:pPr>
            <w:r w:rsidRPr="00187EF0">
              <w:rPr>
                <w:sz w:val="21"/>
                <w:szCs w:val="21"/>
              </w:rPr>
              <w:t>分值</w:t>
            </w:r>
          </w:p>
        </w:tc>
        <w:tc>
          <w:tcPr>
            <w:tcW w:w="913" w:type="pct"/>
            <w:vAlign w:val="center"/>
          </w:tcPr>
          <w:p w:rsidR="00067E4D" w:rsidRPr="00187EF0" w:rsidRDefault="00067E4D" w:rsidP="004B1FB2">
            <w:pPr>
              <w:jc w:val="center"/>
              <w:rPr>
                <w:sz w:val="21"/>
                <w:szCs w:val="21"/>
              </w:rPr>
            </w:pPr>
            <w:r w:rsidRPr="00187EF0">
              <w:rPr>
                <w:sz w:val="21"/>
                <w:szCs w:val="21"/>
              </w:rPr>
              <w:t>成绩（秒）</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4.0</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40</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6</w:t>
            </w: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8.0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8.8</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8.0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3.90</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3.9</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39</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7.8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8.9</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7.8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3.95</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3.8</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38</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5.4</w:t>
            </w: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7.6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9</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7.6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4.00</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3.7</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37</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7.4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9.1</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7.4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4.05</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3.6</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36</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7.2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9.2</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7.2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4.10</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3.5</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35</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4.8</w:t>
            </w: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7.0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9.3</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7.0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4.15</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3.4</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34</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4.7</w:t>
            </w: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6.8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9.4</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6.8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4.20</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3.3</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33</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6.6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9.5</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6.6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4.25</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3.2</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32</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3.6</w:t>
            </w: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6.4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9.6</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6.4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4.30</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3.1</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31</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6.2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9.7</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6.2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4.35</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3.0</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30</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6.0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9.8</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6.0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4.40</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2.9</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29</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5.8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9.9</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4.45</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2.8</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28</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5.6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10</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4.50</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2.7</w:t>
            </w:r>
          </w:p>
        </w:tc>
        <w:tc>
          <w:tcPr>
            <w:tcW w:w="913" w:type="pct"/>
            <w:vAlign w:val="center"/>
          </w:tcPr>
          <w:p w:rsidR="00067E4D" w:rsidRPr="00187EF0" w:rsidRDefault="00067E4D" w:rsidP="004B1FB2">
            <w:pPr>
              <w:spacing w:line="340" w:lineRule="exact"/>
              <w:jc w:val="center"/>
              <w:rPr>
                <w:sz w:val="21"/>
                <w:szCs w:val="21"/>
              </w:rPr>
            </w:pPr>
            <w:r w:rsidRPr="00187EF0">
              <w:rPr>
                <w:sz w:val="21"/>
                <w:szCs w:val="21"/>
              </w:rPr>
              <w:t>27</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5.4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10.1</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4.55</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2.6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26</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5.2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10.2</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4.60</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2.5</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25</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5.0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10.3</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4.65</w:t>
            </w:r>
          </w:p>
        </w:tc>
      </w:tr>
      <w:tr w:rsidR="00067E4D" w:rsidRPr="00187EF0" w:rsidTr="004B1FB2">
        <w:trPr>
          <w:trHeight w:val="129"/>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2.4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24</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4.8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10.4</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4.70</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2.3</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23</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4.6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10.5</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4.75</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2.2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22</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4.4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10.6</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4.80</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2.1</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21</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4.2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10.7</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4.85</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2.0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20</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4.0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10.8</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4.90</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1.9</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19</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3.8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10.9</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3.8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4.95</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1.8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18</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3.6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11</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3.6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5.00</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1.7</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17</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3.4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11.1</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3.4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5.05</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1.6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16</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3.2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11.2</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3.2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5.10</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1.5</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15</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3.0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11.3</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3.0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5.15</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1.4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14</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2.8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11.4</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2.8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5.20</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1.3</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13</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2.6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11.5</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2.6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5.25</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1.2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12</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2.4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11.6</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2.4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5.30</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1.1</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11</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2.2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11.7</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2.2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5.35</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1.0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10</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2.0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11.8</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2.0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5.40</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0.9</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9</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1.8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11.9</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5.45</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0.8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8</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1.6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12</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5.50</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0.7</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7</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1.4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12.1</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5.55</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0.6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6</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1.2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12.2</w:t>
            </w:r>
          </w:p>
        </w:tc>
        <w:tc>
          <w:tcPr>
            <w:tcW w:w="449"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5.60</w:t>
            </w: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0.5</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5</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1.0</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12.3</w:t>
            </w:r>
          </w:p>
        </w:tc>
        <w:tc>
          <w:tcPr>
            <w:tcW w:w="449" w:type="pct"/>
            <w:vAlign w:val="center"/>
          </w:tcPr>
          <w:p w:rsidR="00067E4D" w:rsidRPr="00187EF0" w:rsidRDefault="00067E4D" w:rsidP="004B1FB2">
            <w:pPr>
              <w:spacing w:line="340" w:lineRule="exact"/>
              <w:jc w:val="center"/>
              <w:rPr>
                <w:sz w:val="21"/>
                <w:szCs w:val="21"/>
              </w:rPr>
            </w:pPr>
          </w:p>
        </w:tc>
        <w:tc>
          <w:tcPr>
            <w:tcW w:w="913" w:type="pct"/>
            <w:vAlign w:val="center"/>
          </w:tcPr>
          <w:p w:rsidR="00067E4D" w:rsidRPr="00187EF0" w:rsidRDefault="00067E4D" w:rsidP="004B1FB2">
            <w:pPr>
              <w:spacing w:line="340" w:lineRule="exact"/>
              <w:jc w:val="center"/>
              <w:rPr>
                <w:sz w:val="21"/>
                <w:szCs w:val="21"/>
              </w:rPr>
            </w:pP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lastRenderedPageBreak/>
              <w:t>0.4</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4</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0.8</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12.4</w:t>
            </w:r>
          </w:p>
        </w:tc>
        <w:tc>
          <w:tcPr>
            <w:tcW w:w="449" w:type="pct"/>
            <w:vAlign w:val="center"/>
          </w:tcPr>
          <w:p w:rsidR="00067E4D" w:rsidRPr="00187EF0" w:rsidRDefault="00067E4D" w:rsidP="004B1FB2">
            <w:pPr>
              <w:spacing w:line="340" w:lineRule="exact"/>
              <w:jc w:val="center"/>
              <w:rPr>
                <w:sz w:val="21"/>
                <w:szCs w:val="21"/>
              </w:rPr>
            </w:pPr>
          </w:p>
        </w:tc>
        <w:tc>
          <w:tcPr>
            <w:tcW w:w="913" w:type="pct"/>
            <w:vAlign w:val="center"/>
          </w:tcPr>
          <w:p w:rsidR="00067E4D" w:rsidRPr="00187EF0" w:rsidRDefault="00067E4D" w:rsidP="004B1FB2">
            <w:pPr>
              <w:spacing w:line="340" w:lineRule="exact"/>
              <w:jc w:val="center"/>
              <w:rPr>
                <w:sz w:val="21"/>
                <w:szCs w:val="21"/>
              </w:rPr>
            </w:pP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0.3</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3</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r w:rsidRPr="00187EF0">
              <w:rPr>
                <w:sz w:val="21"/>
                <w:szCs w:val="21"/>
              </w:rPr>
              <w:t>0.6</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12.5</w:t>
            </w:r>
          </w:p>
        </w:tc>
        <w:tc>
          <w:tcPr>
            <w:tcW w:w="449" w:type="pct"/>
            <w:vAlign w:val="center"/>
          </w:tcPr>
          <w:p w:rsidR="00067E4D" w:rsidRPr="00187EF0" w:rsidRDefault="00067E4D" w:rsidP="004B1FB2">
            <w:pPr>
              <w:spacing w:line="340" w:lineRule="exact"/>
              <w:jc w:val="center"/>
              <w:rPr>
                <w:sz w:val="21"/>
                <w:szCs w:val="21"/>
              </w:rPr>
            </w:pPr>
          </w:p>
        </w:tc>
        <w:tc>
          <w:tcPr>
            <w:tcW w:w="913" w:type="pct"/>
            <w:vAlign w:val="center"/>
          </w:tcPr>
          <w:p w:rsidR="00067E4D" w:rsidRPr="00187EF0" w:rsidRDefault="00067E4D" w:rsidP="004B1FB2">
            <w:pPr>
              <w:spacing w:line="340" w:lineRule="exact"/>
              <w:jc w:val="center"/>
              <w:rPr>
                <w:sz w:val="21"/>
                <w:szCs w:val="21"/>
              </w:rPr>
            </w:pPr>
          </w:p>
        </w:tc>
      </w:tr>
      <w:tr w:rsidR="00067E4D" w:rsidRPr="00187EF0" w:rsidTr="004B1FB2">
        <w:trPr>
          <w:trHeight w:val="70"/>
          <w:jc w:val="center"/>
        </w:trPr>
        <w:tc>
          <w:tcPr>
            <w:tcW w:w="449" w:type="pct"/>
            <w:vAlign w:val="center"/>
          </w:tcPr>
          <w:p w:rsidR="00067E4D" w:rsidRPr="00187EF0" w:rsidRDefault="00067E4D" w:rsidP="004B1FB2">
            <w:pPr>
              <w:spacing w:line="340" w:lineRule="exact"/>
              <w:jc w:val="center"/>
              <w:rPr>
                <w:sz w:val="21"/>
                <w:szCs w:val="21"/>
              </w:rPr>
            </w:pPr>
            <w:r w:rsidRPr="00187EF0">
              <w:rPr>
                <w:sz w:val="21"/>
                <w:szCs w:val="21"/>
              </w:rPr>
              <w:t>0.2</w:t>
            </w:r>
          </w:p>
        </w:tc>
        <w:tc>
          <w:tcPr>
            <w:tcW w:w="913" w:type="pct"/>
            <w:vAlign w:val="center"/>
          </w:tcPr>
          <w:p w:rsidR="00067E4D" w:rsidRPr="00187EF0" w:rsidRDefault="00067E4D" w:rsidP="004B1FB2">
            <w:pPr>
              <w:spacing w:line="340" w:lineRule="exact"/>
              <w:jc w:val="center"/>
              <w:rPr>
                <w:color w:val="000000"/>
                <w:sz w:val="21"/>
                <w:szCs w:val="21"/>
              </w:rPr>
            </w:pPr>
            <w:r w:rsidRPr="00187EF0">
              <w:rPr>
                <w:color w:val="000000"/>
                <w:sz w:val="21"/>
                <w:szCs w:val="21"/>
              </w:rPr>
              <w:t>2</w:t>
            </w: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p>
        </w:tc>
        <w:tc>
          <w:tcPr>
            <w:tcW w:w="913" w:type="pct"/>
            <w:vAlign w:val="center"/>
          </w:tcPr>
          <w:p w:rsidR="00067E4D" w:rsidRPr="00187EF0" w:rsidRDefault="00067E4D" w:rsidP="004B1FB2">
            <w:pPr>
              <w:spacing w:line="340" w:lineRule="exact"/>
              <w:jc w:val="center"/>
              <w:rPr>
                <w:sz w:val="21"/>
                <w:szCs w:val="21"/>
              </w:rPr>
            </w:pPr>
          </w:p>
        </w:tc>
        <w:tc>
          <w:tcPr>
            <w:tcW w:w="449" w:type="pct"/>
            <w:vAlign w:val="center"/>
          </w:tcPr>
          <w:p w:rsidR="00067E4D" w:rsidRPr="00187EF0" w:rsidRDefault="00067E4D" w:rsidP="004B1FB2">
            <w:pPr>
              <w:spacing w:line="340" w:lineRule="exact"/>
              <w:jc w:val="center"/>
              <w:rPr>
                <w:sz w:val="21"/>
                <w:szCs w:val="21"/>
              </w:rPr>
            </w:pPr>
          </w:p>
        </w:tc>
        <w:tc>
          <w:tcPr>
            <w:tcW w:w="913" w:type="pct"/>
            <w:vAlign w:val="center"/>
          </w:tcPr>
          <w:p w:rsidR="00067E4D" w:rsidRPr="00187EF0" w:rsidRDefault="00067E4D" w:rsidP="004B1FB2">
            <w:pPr>
              <w:spacing w:line="340" w:lineRule="exact"/>
              <w:jc w:val="center"/>
              <w:rPr>
                <w:sz w:val="21"/>
                <w:szCs w:val="21"/>
              </w:rPr>
            </w:pPr>
          </w:p>
        </w:tc>
      </w:tr>
    </w:tbl>
    <w:p w:rsidR="00067E4D" w:rsidRDefault="00067E4D" w:rsidP="00067E4D"/>
    <w:p w:rsidR="00067E4D" w:rsidRPr="00187EF0" w:rsidRDefault="00067E4D" w:rsidP="00067E4D">
      <w:pPr>
        <w:jc w:val="center"/>
        <w:rPr>
          <w:sz w:val="24"/>
          <w:szCs w:val="24"/>
        </w:rPr>
      </w:pPr>
      <w:r w:rsidRPr="00187EF0">
        <w:rPr>
          <w:rFonts w:ascii="Vrinda" w:eastAsia="微软雅黑" w:cs="Vrinda" w:hint="eastAsia"/>
          <w:sz w:val="24"/>
          <w:szCs w:val="24"/>
        </w:rPr>
        <w:t>技评评分表</w:t>
      </w:r>
    </w:p>
    <w:tbl>
      <w:tblPr>
        <w:tblStyle w:val="a7"/>
        <w:tblW w:w="5000" w:type="pct"/>
        <w:jc w:val="center"/>
        <w:tblLook w:val="04A0" w:firstRow="1" w:lastRow="0" w:firstColumn="1" w:lastColumn="0" w:noHBand="0" w:noVBand="1"/>
      </w:tblPr>
      <w:tblGrid>
        <w:gridCol w:w="1038"/>
        <w:gridCol w:w="639"/>
        <w:gridCol w:w="1905"/>
        <w:gridCol w:w="1571"/>
        <w:gridCol w:w="772"/>
        <w:gridCol w:w="2371"/>
      </w:tblGrid>
      <w:tr w:rsidR="00067E4D" w:rsidRPr="00187EF0" w:rsidTr="004B1FB2">
        <w:trPr>
          <w:jc w:val="center"/>
        </w:trPr>
        <w:tc>
          <w:tcPr>
            <w:tcW w:w="1011" w:type="pct"/>
            <w:gridSpan w:val="2"/>
            <w:vMerge w:val="restart"/>
            <w:vAlign w:val="center"/>
          </w:tcPr>
          <w:p w:rsidR="00067E4D" w:rsidRPr="00187EF0" w:rsidRDefault="00067E4D" w:rsidP="004B1FB2">
            <w:pPr>
              <w:spacing w:line="276" w:lineRule="auto"/>
              <w:jc w:val="center"/>
              <w:rPr>
                <w:sz w:val="21"/>
                <w:szCs w:val="21"/>
              </w:rPr>
            </w:pPr>
            <w:r w:rsidRPr="00187EF0">
              <w:rPr>
                <w:rFonts w:hint="eastAsia"/>
                <w:sz w:val="21"/>
                <w:szCs w:val="21"/>
              </w:rPr>
              <w:t>成绩</w:t>
            </w:r>
          </w:p>
        </w:tc>
        <w:tc>
          <w:tcPr>
            <w:tcW w:w="3989" w:type="pct"/>
            <w:gridSpan w:val="4"/>
            <w:vAlign w:val="center"/>
          </w:tcPr>
          <w:p w:rsidR="00067E4D" w:rsidRPr="00187EF0" w:rsidRDefault="00067E4D" w:rsidP="004B1FB2">
            <w:pPr>
              <w:spacing w:line="276" w:lineRule="auto"/>
              <w:jc w:val="center"/>
              <w:rPr>
                <w:sz w:val="21"/>
                <w:szCs w:val="21"/>
              </w:rPr>
            </w:pPr>
            <w:r w:rsidRPr="00187EF0">
              <w:rPr>
                <w:rFonts w:hint="eastAsia"/>
                <w:sz w:val="21"/>
                <w:szCs w:val="21"/>
              </w:rPr>
              <w:t>分值</w:t>
            </w:r>
          </w:p>
        </w:tc>
      </w:tr>
      <w:tr w:rsidR="00067E4D" w:rsidRPr="00187EF0" w:rsidTr="004B1FB2">
        <w:trPr>
          <w:jc w:val="center"/>
        </w:trPr>
        <w:tc>
          <w:tcPr>
            <w:tcW w:w="1011" w:type="pct"/>
            <w:gridSpan w:val="2"/>
            <w:vMerge/>
            <w:vAlign w:val="center"/>
          </w:tcPr>
          <w:p w:rsidR="00067E4D" w:rsidRPr="00187EF0" w:rsidRDefault="00067E4D" w:rsidP="004B1FB2">
            <w:pPr>
              <w:spacing w:line="276" w:lineRule="auto"/>
              <w:jc w:val="center"/>
              <w:rPr>
                <w:sz w:val="21"/>
                <w:szCs w:val="21"/>
              </w:rPr>
            </w:pPr>
          </w:p>
        </w:tc>
        <w:tc>
          <w:tcPr>
            <w:tcW w:w="1148" w:type="pct"/>
            <w:vAlign w:val="center"/>
          </w:tcPr>
          <w:p w:rsidR="00067E4D" w:rsidRPr="00187EF0" w:rsidRDefault="00067E4D" w:rsidP="004B1FB2">
            <w:pPr>
              <w:spacing w:line="276" w:lineRule="auto"/>
              <w:jc w:val="center"/>
              <w:rPr>
                <w:sz w:val="21"/>
                <w:szCs w:val="21"/>
              </w:rPr>
            </w:pPr>
            <w:r w:rsidRPr="00187EF0">
              <w:rPr>
                <w:rFonts w:hint="eastAsia"/>
                <w:sz w:val="21"/>
                <w:szCs w:val="21"/>
              </w:rPr>
              <w:t>20米运球射门</w:t>
            </w:r>
          </w:p>
        </w:tc>
        <w:tc>
          <w:tcPr>
            <w:tcW w:w="947" w:type="pct"/>
            <w:vAlign w:val="center"/>
          </w:tcPr>
          <w:p w:rsidR="00067E4D" w:rsidRPr="00187EF0" w:rsidRDefault="00067E4D" w:rsidP="004B1FB2">
            <w:pPr>
              <w:spacing w:line="276" w:lineRule="auto"/>
              <w:jc w:val="center"/>
              <w:rPr>
                <w:sz w:val="21"/>
                <w:szCs w:val="21"/>
              </w:rPr>
            </w:pPr>
            <w:r w:rsidRPr="00187EF0">
              <w:rPr>
                <w:rFonts w:hint="eastAsia"/>
                <w:sz w:val="21"/>
                <w:szCs w:val="21"/>
              </w:rPr>
              <w:t>定位球传准</w:t>
            </w:r>
          </w:p>
        </w:tc>
        <w:tc>
          <w:tcPr>
            <w:tcW w:w="465" w:type="pct"/>
            <w:vAlign w:val="center"/>
          </w:tcPr>
          <w:p w:rsidR="00067E4D" w:rsidRPr="00187EF0" w:rsidRDefault="00067E4D" w:rsidP="004B1FB2">
            <w:pPr>
              <w:spacing w:line="276" w:lineRule="auto"/>
              <w:jc w:val="center"/>
              <w:rPr>
                <w:sz w:val="21"/>
                <w:szCs w:val="21"/>
              </w:rPr>
            </w:pPr>
            <w:r w:rsidRPr="00187EF0">
              <w:rPr>
                <w:rFonts w:hint="eastAsia"/>
                <w:sz w:val="21"/>
                <w:szCs w:val="21"/>
              </w:rPr>
              <w:t>比赛</w:t>
            </w:r>
          </w:p>
        </w:tc>
        <w:tc>
          <w:tcPr>
            <w:tcW w:w="1429" w:type="pct"/>
            <w:vAlign w:val="center"/>
          </w:tcPr>
          <w:p w:rsidR="00067E4D" w:rsidRPr="00187EF0" w:rsidRDefault="00067E4D" w:rsidP="004B1FB2">
            <w:pPr>
              <w:spacing w:line="276" w:lineRule="auto"/>
              <w:jc w:val="center"/>
              <w:rPr>
                <w:sz w:val="21"/>
                <w:szCs w:val="21"/>
              </w:rPr>
            </w:pPr>
            <w:r w:rsidRPr="00187EF0">
              <w:rPr>
                <w:rFonts w:hint="eastAsia"/>
                <w:sz w:val="21"/>
                <w:szCs w:val="21"/>
              </w:rPr>
              <w:t>守门员接补球技术</w:t>
            </w:r>
          </w:p>
        </w:tc>
      </w:tr>
      <w:tr w:rsidR="00067E4D" w:rsidRPr="00187EF0" w:rsidTr="004B1FB2">
        <w:trPr>
          <w:jc w:val="center"/>
        </w:trPr>
        <w:tc>
          <w:tcPr>
            <w:tcW w:w="626" w:type="pct"/>
            <w:vAlign w:val="center"/>
          </w:tcPr>
          <w:p w:rsidR="00067E4D" w:rsidRPr="00187EF0" w:rsidRDefault="00067E4D" w:rsidP="004B1FB2">
            <w:pPr>
              <w:spacing w:line="276" w:lineRule="auto"/>
              <w:jc w:val="center"/>
              <w:rPr>
                <w:sz w:val="21"/>
                <w:szCs w:val="21"/>
              </w:rPr>
            </w:pPr>
            <w:r w:rsidRPr="00187EF0">
              <w:rPr>
                <w:rFonts w:hint="eastAsia"/>
                <w:sz w:val="21"/>
                <w:szCs w:val="21"/>
              </w:rPr>
              <w:t>优秀</w:t>
            </w:r>
          </w:p>
        </w:tc>
        <w:tc>
          <w:tcPr>
            <w:tcW w:w="385" w:type="pct"/>
            <w:vAlign w:val="center"/>
          </w:tcPr>
          <w:p w:rsidR="00067E4D" w:rsidRPr="00187EF0" w:rsidRDefault="00067E4D" w:rsidP="004B1FB2">
            <w:pPr>
              <w:spacing w:line="276" w:lineRule="auto"/>
              <w:jc w:val="center"/>
              <w:rPr>
                <w:sz w:val="21"/>
                <w:szCs w:val="21"/>
              </w:rPr>
            </w:pPr>
            <w:r w:rsidRPr="00187EF0">
              <w:rPr>
                <w:rFonts w:hint="eastAsia"/>
                <w:sz w:val="21"/>
                <w:szCs w:val="21"/>
              </w:rPr>
              <w:t>100</w:t>
            </w:r>
          </w:p>
          <w:p w:rsidR="00067E4D" w:rsidRPr="00187EF0" w:rsidRDefault="00067E4D" w:rsidP="004B1FB2">
            <w:pPr>
              <w:spacing w:line="276" w:lineRule="auto"/>
              <w:jc w:val="center"/>
              <w:rPr>
                <w:sz w:val="21"/>
                <w:szCs w:val="21"/>
              </w:rPr>
            </w:pPr>
            <w:r w:rsidRPr="00187EF0">
              <w:rPr>
                <w:rFonts w:hint="eastAsia"/>
                <w:sz w:val="21"/>
                <w:szCs w:val="21"/>
              </w:rPr>
              <w:t>95</w:t>
            </w:r>
          </w:p>
          <w:p w:rsidR="00067E4D" w:rsidRPr="00187EF0" w:rsidRDefault="00067E4D" w:rsidP="004B1FB2">
            <w:pPr>
              <w:spacing w:line="276" w:lineRule="auto"/>
              <w:jc w:val="center"/>
              <w:rPr>
                <w:sz w:val="21"/>
                <w:szCs w:val="21"/>
              </w:rPr>
            </w:pPr>
            <w:r w:rsidRPr="00187EF0">
              <w:rPr>
                <w:rFonts w:hint="eastAsia"/>
                <w:sz w:val="21"/>
                <w:szCs w:val="21"/>
              </w:rPr>
              <w:t>90</w:t>
            </w:r>
          </w:p>
          <w:p w:rsidR="00067E4D" w:rsidRPr="00187EF0" w:rsidRDefault="00067E4D" w:rsidP="004B1FB2">
            <w:pPr>
              <w:spacing w:line="276" w:lineRule="auto"/>
              <w:jc w:val="center"/>
              <w:rPr>
                <w:sz w:val="21"/>
                <w:szCs w:val="21"/>
              </w:rPr>
            </w:pPr>
            <w:r w:rsidRPr="00187EF0">
              <w:rPr>
                <w:rFonts w:hint="eastAsia"/>
                <w:sz w:val="21"/>
                <w:szCs w:val="21"/>
              </w:rPr>
              <w:t>85</w:t>
            </w:r>
          </w:p>
        </w:tc>
        <w:tc>
          <w:tcPr>
            <w:tcW w:w="1148" w:type="pct"/>
            <w:vAlign w:val="center"/>
          </w:tcPr>
          <w:p w:rsidR="00067E4D" w:rsidRPr="00187EF0" w:rsidRDefault="00067E4D" w:rsidP="004B1FB2">
            <w:pPr>
              <w:spacing w:line="276" w:lineRule="auto"/>
              <w:jc w:val="center"/>
              <w:rPr>
                <w:sz w:val="21"/>
                <w:szCs w:val="21"/>
              </w:rPr>
            </w:pPr>
            <w:r w:rsidRPr="00187EF0">
              <w:rPr>
                <w:rFonts w:hint="eastAsia"/>
                <w:sz w:val="21"/>
                <w:szCs w:val="21"/>
              </w:rPr>
              <w:t>2</w:t>
            </w:r>
          </w:p>
          <w:p w:rsidR="00067E4D" w:rsidRPr="00187EF0" w:rsidRDefault="00067E4D" w:rsidP="004B1FB2">
            <w:pPr>
              <w:spacing w:line="276" w:lineRule="auto"/>
              <w:jc w:val="center"/>
              <w:rPr>
                <w:sz w:val="21"/>
                <w:szCs w:val="21"/>
              </w:rPr>
            </w:pPr>
            <w:r w:rsidRPr="00187EF0">
              <w:rPr>
                <w:rFonts w:hint="eastAsia"/>
                <w:sz w:val="21"/>
                <w:szCs w:val="21"/>
              </w:rPr>
              <w:t>1.9</w:t>
            </w:r>
          </w:p>
          <w:p w:rsidR="00067E4D" w:rsidRPr="00187EF0" w:rsidRDefault="00067E4D" w:rsidP="004B1FB2">
            <w:pPr>
              <w:spacing w:line="276" w:lineRule="auto"/>
              <w:jc w:val="center"/>
              <w:rPr>
                <w:sz w:val="21"/>
                <w:szCs w:val="21"/>
              </w:rPr>
            </w:pPr>
            <w:r w:rsidRPr="00187EF0">
              <w:rPr>
                <w:rFonts w:hint="eastAsia"/>
                <w:sz w:val="21"/>
                <w:szCs w:val="21"/>
              </w:rPr>
              <w:t>1.8</w:t>
            </w:r>
          </w:p>
          <w:p w:rsidR="00067E4D" w:rsidRPr="00187EF0" w:rsidRDefault="00067E4D" w:rsidP="004B1FB2">
            <w:pPr>
              <w:spacing w:line="276" w:lineRule="auto"/>
              <w:jc w:val="center"/>
              <w:rPr>
                <w:sz w:val="21"/>
                <w:szCs w:val="21"/>
              </w:rPr>
            </w:pPr>
            <w:r w:rsidRPr="00187EF0">
              <w:rPr>
                <w:rFonts w:hint="eastAsia"/>
                <w:sz w:val="21"/>
                <w:szCs w:val="21"/>
              </w:rPr>
              <w:t>1.7</w:t>
            </w:r>
          </w:p>
        </w:tc>
        <w:tc>
          <w:tcPr>
            <w:tcW w:w="947" w:type="pct"/>
            <w:vAlign w:val="center"/>
          </w:tcPr>
          <w:p w:rsidR="00067E4D" w:rsidRPr="00187EF0" w:rsidRDefault="00067E4D" w:rsidP="004B1FB2">
            <w:pPr>
              <w:spacing w:line="276" w:lineRule="auto"/>
              <w:jc w:val="center"/>
              <w:rPr>
                <w:sz w:val="21"/>
                <w:szCs w:val="21"/>
              </w:rPr>
            </w:pPr>
            <w:r w:rsidRPr="00187EF0">
              <w:rPr>
                <w:rFonts w:hint="eastAsia"/>
                <w:sz w:val="21"/>
                <w:szCs w:val="21"/>
              </w:rPr>
              <w:t>2</w:t>
            </w:r>
          </w:p>
          <w:p w:rsidR="00067E4D" w:rsidRPr="00187EF0" w:rsidRDefault="00067E4D" w:rsidP="004B1FB2">
            <w:pPr>
              <w:spacing w:line="276" w:lineRule="auto"/>
              <w:jc w:val="center"/>
              <w:rPr>
                <w:sz w:val="21"/>
                <w:szCs w:val="21"/>
              </w:rPr>
            </w:pPr>
            <w:r w:rsidRPr="00187EF0">
              <w:rPr>
                <w:rFonts w:hint="eastAsia"/>
                <w:sz w:val="21"/>
                <w:szCs w:val="21"/>
              </w:rPr>
              <w:t>1.9</w:t>
            </w:r>
          </w:p>
          <w:p w:rsidR="00067E4D" w:rsidRPr="00187EF0" w:rsidRDefault="00067E4D" w:rsidP="004B1FB2">
            <w:pPr>
              <w:spacing w:line="276" w:lineRule="auto"/>
              <w:jc w:val="center"/>
              <w:rPr>
                <w:sz w:val="21"/>
                <w:szCs w:val="21"/>
              </w:rPr>
            </w:pPr>
            <w:r w:rsidRPr="00187EF0">
              <w:rPr>
                <w:rFonts w:hint="eastAsia"/>
                <w:sz w:val="21"/>
                <w:szCs w:val="21"/>
              </w:rPr>
              <w:t>1.8</w:t>
            </w:r>
          </w:p>
          <w:p w:rsidR="00067E4D" w:rsidRPr="00187EF0" w:rsidRDefault="00067E4D" w:rsidP="004B1FB2">
            <w:pPr>
              <w:spacing w:line="276" w:lineRule="auto"/>
              <w:jc w:val="center"/>
              <w:rPr>
                <w:sz w:val="21"/>
                <w:szCs w:val="21"/>
              </w:rPr>
            </w:pPr>
            <w:r w:rsidRPr="00187EF0">
              <w:rPr>
                <w:rFonts w:hint="eastAsia"/>
                <w:sz w:val="21"/>
                <w:szCs w:val="21"/>
              </w:rPr>
              <w:t>1.7</w:t>
            </w:r>
          </w:p>
        </w:tc>
        <w:tc>
          <w:tcPr>
            <w:tcW w:w="465" w:type="pct"/>
            <w:vAlign w:val="center"/>
          </w:tcPr>
          <w:p w:rsidR="00067E4D" w:rsidRPr="00187EF0" w:rsidRDefault="00067E4D" w:rsidP="004B1FB2">
            <w:pPr>
              <w:spacing w:line="276" w:lineRule="auto"/>
              <w:jc w:val="center"/>
              <w:rPr>
                <w:sz w:val="21"/>
                <w:szCs w:val="21"/>
              </w:rPr>
            </w:pPr>
            <w:r w:rsidRPr="00187EF0">
              <w:rPr>
                <w:rFonts w:hint="eastAsia"/>
                <w:sz w:val="21"/>
                <w:szCs w:val="21"/>
              </w:rPr>
              <w:t>10</w:t>
            </w:r>
          </w:p>
          <w:p w:rsidR="00067E4D" w:rsidRPr="00187EF0" w:rsidRDefault="00067E4D" w:rsidP="004B1FB2">
            <w:pPr>
              <w:spacing w:line="276" w:lineRule="auto"/>
              <w:jc w:val="center"/>
              <w:rPr>
                <w:sz w:val="21"/>
                <w:szCs w:val="21"/>
              </w:rPr>
            </w:pPr>
            <w:r w:rsidRPr="00187EF0">
              <w:rPr>
                <w:rFonts w:hint="eastAsia"/>
                <w:sz w:val="21"/>
                <w:szCs w:val="21"/>
              </w:rPr>
              <w:t>9.5</w:t>
            </w:r>
          </w:p>
          <w:p w:rsidR="00067E4D" w:rsidRPr="00187EF0" w:rsidRDefault="00067E4D" w:rsidP="004B1FB2">
            <w:pPr>
              <w:spacing w:line="276" w:lineRule="auto"/>
              <w:jc w:val="center"/>
              <w:rPr>
                <w:sz w:val="21"/>
                <w:szCs w:val="21"/>
              </w:rPr>
            </w:pPr>
            <w:r w:rsidRPr="00187EF0">
              <w:rPr>
                <w:rFonts w:hint="eastAsia"/>
                <w:sz w:val="21"/>
                <w:szCs w:val="21"/>
              </w:rPr>
              <w:t>9</w:t>
            </w:r>
          </w:p>
          <w:p w:rsidR="00067E4D" w:rsidRPr="00187EF0" w:rsidRDefault="00067E4D" w:rsidP="004B1FB2">
            <w:pPr>
              <w:spacing w:line="276" w:lineRule="auto"/>
              <w:jc w:val="center"/>
              <w:rPr>
                <w:sz w:val="21"/>
                <w:szCs w:val="21"/>
              </w:rPr>
            </w:pPr>
            <w:r w:rsidRPr="00187EF0">
              <w:rPr>
                <w:rFonts w:hint="eastAsia"/>
                <w:sz w:val="21"/>
                <w:szCs w:val="21"/>
              </w:rPr>
              <w:t>8.5</w:t>
            </w:r>
          </w:p>
        </w:tc>
        <w:tc>
          <w:tcPr>
            <w:tcW w:w="1429" w:type="pct"/>
            <w:vAlign w:val="center"/>
          </w:tcPr>
          <w:p w:rsidR="00067E4D" w:rsidRPr="00187EF0" w:rsidRDefault="00067E4D" w:rsidP="004B1FB2">
            <w:pPr>
              <w:spacing w:line="276" w:lineRule="auto"/>
              <w:jc w:val="center"/>
              <w:rPr>
                <w:sz w:val="21"/>
                <w:szCs w:val="21"/>
              </w:rPr>
            </w:pPr>
            <w:r w:rsidRPr="00187EF0">
              <w:rPr>
                <w:rFonts w:hint="eastAsia"/>
                <w:sz w:val="21"/>
                <w:szCs w:val="21"/>
              </w:rPr>
              <w:t>10</w:t>
            </w:r>
          </w:p>
          <w:p w:rsidR="00067E4D" w:rsidRPr="00187EF0" w:rsidRDefault="00067E4D" w:rsidP="004B1FB2">
            <w:pPr>
              <w:spacing w:line="276" w:lineRule="auto"/>
              <w:jc w:val="center"/>
              <w:rPr>
                <w:sz w:val="21"/>
                <w:szCs w:val="21"/>
              </w:rPr>
            </w:pPr>
            <w:r w:rsidRPr="00187EF0">
              <w:rPr>
                <w:rFonts w:hint="eastAsia"/>
                <w:sz w:val="21"/>
                <w:szCs w:val="21"/>
              </w:rPr>
              <w:t>9</w:t>
            </w:r>
          </w:p>
          <w:p w:rsidR="00067E4D" w:rsidRPr="00187EF0" w:rsidRDefault="00067E4D" w:rsidP="004B1FB2">
            <w:pPr>
              <w:spacing w:line="276" w:lineRule="auto"/>
              <w:jc w:val="center"/>
              <w:rPr>
                <w:sz w:val="21"/>
                <w:szCs w:val="21"/>
              </w:rPr>
            </w:pPr>
            <w:r w:rsidRPr="00187EF0">
              <w:rPr>
                <w:rFonts w:hint="eastAsia"/>
                <w:sz w:val="21"/>
                <w:szCs w:val="21"/>
              </w:rPr>
              <w:t>8</w:t>
            </w:r>
          </w:p>
          <w:p w:rsidR="00067E4D" w:rsidRPr="00187EF0" w:rsidRDefault="00067E4D" w:rsidP="004B1FB2">
            <w:pPr>
              <w:spacing w:line="276" w:lineRule="auto"/>
              <w:jc w:val="center"/>
              <w:rPr>
                <w:sz w:val="21"/>
                <w:szCs w:val="21"/>
              </w:rPr>
            </w:pPr>
            <w:r w:rsidRPr="00187EF0">
              <w:rPr>
                <w:rFonts w:hint="eastAsia"/>
                <w:sz w:val="21"/>
                <w:szCs w:val="21"/>
              </w:rPr>
              <w:t>7</w:t>
            </w:r>
          </w:p>
        </w:tc>
      </w:tr>
      <w:tr w:rsidR="00067E4D" w:rsidRPr="00187EF0" w:rsidTr="004B1FB2">
        <w:trPr>
          <w:jc w:val="center"/>
        </w:trPr>
        <w:tc>
          <w:tcPr>
            <w:tcW w:w="626" w:type="pct"/>
            <w:vAlign w:val="center"/>
          </w:tcPr>
          <w:p w:rsidR="00067E4D" w:rsidRPr="00187EF0" w:rsidRDefault="00067E4D" w:rsidP="004B1FB2">
            <w:pPr>
              <w:spacing w:line="276" w:lineRule="auto"/>
              <w:jc w:val="center"/>
              <w:rPr>
                <w:sz w:val="21"/>
                <w:szCs w:val="21"/>
              </w:rPr>
            </w:pPr>
            <w:r w:rsidRPr="00187EF0">
              <w:rPr>
                <w:rFonts w:hint="eastAsia"/>
                <w:sz w:val="21"/>
                <w:szCs w:val="21"/>
              </w:rPr>
              <w:t>良好</w:t>
            </w:r>
          </w:p>
        </w:tc>
        <w:tc>
          <w:tcPr>
            <w:tcW w:w="385" w:type="pct"/>
            <w:vAlign w:val="center"/>
          </w:tcPr>
          <w:p w:rsidR="00067E4D" w:rsidRPr="00187EF0" w:rsidRDefault="00067E4D" w:rsidP="004B1FB2">
            <w:pPr>
              <w:spacing w:line="276" w:lineRule="auto"/>
              <w:jc w:val="center"/>
              <w:rPr>
                <w:sz w:val="21"/>
                <w:szCs w:val="21"/>
              </w:rPr>
            </w:pPr>
            <w:r w:rsidRPr="00187EF0">
              <w:rPr>
                <w:rFonts w:hint="eastAsia"/>
                <w:sz w:val="21"/>
                <w:szCs w:val="21"/>
              </w:rPr>
              <w:t>80</w:t>
            </w:r>
          </w:p>
          <w:p w:rsidR="00067E4D" w:rsidRPr="00187EF0" w:rsidRDefault="00067E4D" w:rsidP="004B1FB2">
            <w:pPr>
              <w:spacing w:line="276" w:lineRule="auto"/>
              <w:jc w:val="center"/>
              <w:rPr>
                <w:sz w:val="21"/>
                <w:szCs w:val="21"/>
              </w:rPr>
            </w:pPr>
            <w:r w:rsidRPr="00187EF0">
              <w:rPr>
                <w:rFonts w:hint="eastAsia"/>
                <w:sz w:val="21"/>
                <w:szCs w:val="21"/>
              </w:rPr>
              <w:t>75</w:t>
            </w:r>
          </w:p>
          <w:p w:rsidR="00067E4D" w:rsidRPr="00187EF0" w:rsidRDefault="00067E4D" w:rsidP="004B1FB2">
            <w:pPr>
              <w:spacing w:line="276" w:lineRule="auto"/>
              <w:jc w:val="center"/>
              <w:rPr>
                <w:sz w:val="21"/>
                <w:szCs w:val="21"/>
              </w:rPr>
            </w:pPr>
            <w:r w:rsidRPr="00187EF0">
              <w:rPr>
                <w:rFonts w:hint="eastAsia"/>
                <w:sz w:val="21"/>
                <w:szCs w:val="21"/>
              </w:rPr>
              <w:t>70</w:t>
            </w:r>
          </w:p>
        </w:tc>
        <w:tc>
          <w:tcPr>
            <w:tcW w:w="1148" w:type="pct"/>
            <w:vAlign w:val="center"/>
          </w:tcPr>
          <w:p w:rsidR="00067E4D" w:rsidRPr="00187EF0" w:rsidRDefault="00067E4D" w:rsidP="004B1FB2">
            <w:pPr>
              <w:spacing w:line="276" w:lineRule="auto"/>
              <w:jc w:val="center"/>
              <w:rPr>
                <w:sz w:val="21"/>
                <w:szCs w:val="21"/>
              </w:rPr>
            </w:pPr>
            <w:r w:rsidRPr="00187EF0">
              <w:rPr>
                <w:rFonts w:hint="eastAsia"/>
                <w:sz w:val="21"/>
                <w:szCs w:val="21"/>
              </w:rPr>
              <w:t>1.6</w:t>
            </w:r>
          </w:p>
          <w:p w:rsidR="00067E4D" w:rsidRPr="00187EF0" w:rsidRDefault="00067E4D" w:rsidP="004B1FB2">
            <w:pPr>
              <w:spacing w:line="276" w:lineRule="auto"/>
              <w:jc w:val="center"/>
              <w:rPr>
                <w:sz w:val="21"/>
                <w:szCs w:val="21"/>
              </w:rPr>
            </w:pPr>
            <w:r w:rsidRPr="00187EF0">
              <w:rPr>
                <w:rFonts w:hint="eastAsia"/>
                <w:sz w:val="21"/>
                <w:szCs w:val="21"/>
              </w:rPr>
              <w:t>1.5</w:t>
            </w:r>
          </w:p>
          <w:p w:rsidR="00067E4D" w:rsidRPr="00187EF0" w:rsidRDefault="00067E4D" w:rsidP="004B1FB2">
            <w:pPr>
              <w:spacing w:line="276" w:lineRule="auto"/>
              <w:jc w:val="center"/>
              <w:rPr>
                <w:sz w:val="21"/>
                <w:szCs w:val="21"/>
              </w:rPr>
            </w:pPr>
            <w:r w:rsidRPr="00187EF0">
              <w:rPr>
                <w:rFonts w:hint="eastAsia"/>
                <w:sz w:val="21"/>
                <w:szCs w:val="21"/>
              </w:rPr>
              <w:t>1.4</w:t>
            </w:r>
          </w:p>
        </w:tc>
        <w:tc>
          <w:tcPr>
            <w:tcW w:w="947" w:type="pct"/>
            <w:vAlign w:val="center"/>
          </w:tcPr>
          <w:p w:rsidR="00067E4D" w:rsidRPr="00187EF0" w:rsidRDefault="00067E4D" w:rsidP="004B1FB2">
            <w:pPr>
              <w:spacing w:line="276" w:lineRule="auto"/>
              <w:jc w:val="center"/>
              <w:rPr>
                <w:sz w:val="21"/>
                <w:szCs w:val="21"/>
              </w:rPr>
            </w:pPr>
            <w:r w:rsidRPr="00187EF0">
              <w:rPr>
                <w:rFonts w:hint="eastAsia"/>
                <w:sz w:val="21"/>
                <w:szCs w:val="21"/>
              </w:rPr>
              <w:t>1.6</w:t>
            </w:r>
          </w:p>
          <w:p w:rsidR="00067E4D" w:rsidRPr="00187EF0" w:rsidRDefault="00067E4D" w:rsidP="004B1FB2">
            <w:pPr>
              <w:spacing w:line="276" w:lineRule="auto"/>
              <w:jc w:val="center"/>
              <w:rPr>
                <w:sz w:val="21"/>
                <w:szCs w:val="21"/>
              </w:rPr>
            </w:pPr>
            <w:r w:rsidRPr="00187EF0">
              <w:rPr>
                <w:rFonts w:hint="eastAsia"/>
                <w:sz w:val="21"/>
                <w:szCs w:val="21"/>
              </w:rPr>
              <w:t>1.5</w:t>
            </w:r>
          </w:p>
          <w:p w:rsidR="00067E4D" w:rsidRPr="00187EF0" w:rsidRDefault="00067E4D" w:rsidP="004B1FB2">
            <w:pPr>
              <w:spacing w:line="276" w:lineRule="auto"/>
              <w:jc w:val="center"/>
              <w:rPr>
                <w:sz w:val="21"/>
                <w:szCs w:val="21"/>
              </w:rPr>
            </w:pPr>
            <w:r w:rsidRPr="00187EF0">
              <w:rPr>
                <w:rFonts w:hint="eastAsia"/>
                <w:sz w:val="21"/>
                <w:szCs w:val="21"/>
              </w:rPr>
              <w:t>1.4</w:t>
            </w:r>
          </w:p>
        </w:tc>
        <w:tc>
          <w:tcPr>
            <w:tcW w:w="465" w:type="pct"/>
            <w:vAlign w:val="center"/>
          </w:tcPr>
          <w:p w:rsidR="00067E4D" w:rsidRPr="00187EF0" w:rsidRDefault="00067E4D" w:rsidP="004B1FB2">
            <w:pPr>
              <w:spacing w:line="276" w:lineRule="auto"/>
              <w:jc w:val="center"/>
              <w:rPr>
                <w:sz w:val="21"/>
                <w:szCs w:val="21"/>
              </w:rPr>
            </w:pPr>
            <w:r w:rsidRPr="00187EF0">
              <w:rPr>
                <w:rFonts w:hint="eastAsia"/>
                <w:sz w:val="21"/>
                <w:szCs w:val="21"/>
              </w:rPr>
              <w:t>8</w:t>
            </w:r>
          </w:p>
          <w:p w:rsidR="00067E4D" w:rsidRPr="00187EF0" w:rsidRDefault="00067E4D" w:rsidP="004B1FB2">
            <w:pPr>
              <w:spacing w:line="276" w:lineRule="auto"/>
              <w:jc w:val="center"/>
              <w:rPr>
                <w:sz w:val="21"/>
                <w:szCs w:val="21"/>
              </w:rPr>
            </w:pPr>
            <w:r w:rsidRPr="00187EF0">
              <w:rPr>
                <w:rFonts w:hint="eastAsia"/>
                <w:sz w:val="21"/>
                <w:szCs w:val="21"/>
              </w:rPr>
              <w:t>7.5</w:t>
            </w:r>
          </w:p>
          <w:p w:rsidR="00067E4D" w:rsidRPr="00187EF0" w:rsidRDefault="00067E4D" w:rsidP="004B1FB2">
            <w:pPr>
              <w:spacing w:line="276" w:lineRule="auto"/>
              <w:jc w:val="center"/>
              <w:rPr>
                <w:sz w:val="21"/>
                <w:szCs w:val="21"/>
              </w:rPr>
            </w:pPr>
            <w:r w:rsidRPr="00187EF0">
              <w:rPr>
                <w:rFonts w:hint="eastAsia"/>
                <w:sz w:val="21"/>
                <w:szCs w:val="21"/>
              </w:rPr>
              <w:t>7</w:t>
            </w:r>
          </w:p>
        </w:tc>
        <w:tc>
          <w:tcPr>
            <w:tcW w:w="1429" w:type="pct"/>
            <w:vAlign w:val="center"/>
          </w:tcPr>
          <w:p w:rsidR="00067E4D" w:rsidRPr="00187EF0" w:rsidRDefault="00067E4D" w:rsidP="004B1FB2">
            <w:pPr>
              <w:spacing w:line="276" w:lineRule="auto"/>
              <w:jc w:val="center"/>
              <w:rPr>
                <w:sz w:val="21"/>
                <w:szCs w:val="21"/>
              </w:rPr>
            </w:pPr>
            <w:r w:rsidRPr="00187EF0">
              <w:rPr>
                <w:rFonts w:hint="eastAsia"/>
                <w:sz w:val="21"/>
                <w:szCs w:val="21"/>
              </w:rPr>
              <w:t>6</w:t>
            </w:r>
          </w:p>
          <w:p w:rsidR="00067E4D" w:rsidRPr="00187EF0" w:rsidRDefault="00067E4D" w:rsidP="004B1FB2">
            <w:pPr>
              <w:spacing w:line="276" w:lineRule="auto"/>
              <w:jc w:val="center"/>
              <w:rPr>
                <w:sz w:val="21"/>
                <w:szCs w:val="21"/>
              </w:rPr>
            </w:pPr>
            <w:r w:rsidRPr="00187EF0">
              <w:rPr>
                <w:rFonts w:hint="eastAsia"/>
                <w:sz w:val="21"/>
                <w:szCs w:val="21"/>
              </w:rPr>
              <w:t>5</w:t>
            </w:r>
          </w:p>
          <w:p w:rsidR="00067E4D" w:rsidRPr="00187EF0" w:rsidRDefault="00067E4D" w:rsidP="004B1FB2">
            <w:pPr>
              <w:spacing w:line="276" w:lineRule="auto"/>
              <w:jc w:val="center"/>
              <w:rPr>
                <w:sz w:val="21"/>
                <w:szCs w:val="21"/>
              </w:rPr>
            </w:pPr>
            <w:r w:rsidRPr="00187EF0">
              <w:rPr>
                <w:rFonts w:hint="eastAsia"/>
                <w:sz w:val="21"/>
                <w:szCs w:val="21"/>
              </w:rPr>
              <w:t>4</w:t>
            </w:r>
          </w:p>
        </w:tc>
      </w:tr>
      <w:tr w:rsidR="00067E4D" w:rsidRPr="00187EF0" w:rsidTr="004B1FB2">
        <w:trPr>
          <w:jc w:val="center"/>
        </w:trPr>
        <w:tc>
          <w:tcPr>
            <w:tcW w:w="626" w:type="pct"/>
            <w:vAlign w:val="center"/>
          </w:tcPr>
          <w:p w:rsidR="00067E4D" w:rsidRPr="00187EF0" w:rsidRDefault="00067E4D" w:rsidP="004B1FB2">
            <w:pPr>
              <w:spacing w:line="276" w:lineRule="auto"/>
              <w:jc w:val="center"/>
              <w:rPr>
                <w:sz w:val="21"/>
                <w:szCs w:val="21"/>
              </w:rPr>
            </w:pPr>
            <w:r w:rsidRPr="00187EF0">
              <w:rPr>
                <w:rFonts w:hint="eastAsia"/>
                <w:sz w:val="21"/>
                <w:szCs w:val="21"/>
              </w:rPr>
              <w:t>及格</w:t>
            </w:r>
          </w:p>
        </w:tc>
        <w:tc>
          <w:tcPr>
            <w:tcW w:w="385" w:type="pct"/>
            <w:vAlign w:val="center"/>
          </w:tcPr>
          <w:p w:rsidR="00067E4D" w:rsidRPr="00187EF0" w:rsidRDefault="00067E4D" w:rsidP="004B1FB2">
            <w:pPr>
              <w:spacing w:line="276" w:lineRule="auto"/>
              <w:jc w:val="center"/>
              <w:rPr>
                <w:sz w:val="21"/>
                <w:szCs w:val="21"/>
              </w:rPr>
            </w:pPr>
            <w:r w:rsidRPr="00187EF0">
              <w:rPr>
                <w:rFonts w:hint="eastAsia"/>
                <w:sz w:val="21"/>
                <w:szCs w:val="21"/>
              </w:rPr>
              <w:t>65</w:t>
            </w:r>
          </w:p>
          <w:p w:rsidR="00067E4D" w:rsidRPr="00187EF0" w:rsidRDefault="00067E4D" w:rsidP="004B1FB2">
            <w:pPr>
              <w:spacing w:line="276" w:lineRule="auto"/>
              <w:jc w:val="center"/>
              <w:rPr>
                <w:sz w:val="21"/>
                <w:szCs w:val="21"/>
              </w:rPr>
            </w:pPr>
            <w:r w:rsidRPr="00187EF0">
              <w:rPr>
                <w:rFonts w:hint="eastAsia"/>
                <w:sz w:val="21"/>
                <w:szCs w:val="21"/>
              </w:rPr>
              <w:t>60</w:t>
            </w:r>
          </w:p>
        </w:tc>
        <w:tc>
          <w:tcPr>
            <w:tcW w:w="1148" w:type="pct"/>
            <w:vAlign w:val="center"/>
          </w:tcPr>
          <w:p w:rsidR="00067E4D" w:rsidRPr="00187EF0" w:rsidRDefault="00067E4D" w:rsidP="004B1FB2">
            <w:pPr>
              <w:spacing w:line="276" w:lineRule="auto"/>
              <w:jc w:val="center"/>
              <w:rPr>
                <w:sz w:val="21"/>
                <w:szCs w:val="21"/>
              </w:rPr>
            </w:pPr>
            <w:r w:rsidRPr="00187EF0">
              <w:rPr>
                <w:rFonts w:hint="eastAsia"/>
                <w:sz w:val="21"/>
                <w:szCs w:val="21"/>
              </w:rPr>
              <w:t>1.3</w:t>
            </w:r>
          </w:p>
          <w:p w:rsidR="00067E4D" w:rsidRPr="00187EF0" w:rsidRDefault="00067E4D" w:rsidP="004B1FB2">
            <w:pPr>
              <w:spacing w:line="276" w:lineRule="auto"/>
              <w:jc w:val="center"/>
              <w:rPr>
                <w:sz w:val="21"/>
                <w:szCs w:val="21"/>
              </w:rPr>
            </w:pPr>
            <w:r w:rsidRPr="00187EF0">
              <w:rPr>
                <w:rFonts w:hint="eastAsia"/>
                <w:sz w:val="21"/>
                <w:szCs w:val="21"/>
              </w:rPr>
              <w:t>1.2</w:t>
            </w:r>
          </w:p>
        </w:tc>
        <w:tc>
          <w:tcPr>
            <w:tcW w:w="947" w:type="pct"/>
            <w:vAlign w:val="center"/>
          </w:tcPr>
          <w:p w:rsidR="00067E4D" w:rsidRPr="00187EF0" w:rsidRDefault="00067E4D" w:rsidP="004B1FB2">
            <w:pPr>
              <w:spacing w:line="276" w:lineRule="auto"/>
              <w:jc w:val="center"/>
              <w:rPr>
                <w:sz w:val="21"/>
                <w:szCs w:val="21"/>
              </w:rPr>
            </w:pPr>
            <w:r w:rsidRPr="00187EF0">
              <w:rPr>
                <w:rFonts w:hint="eastAsia"/>
                <w:sz w:val="21"/>
                <w:szCs w:val="21"/>
              </w:rPr>
              <w:t>1.3</w:t>
            </w:r>
          </w:p>
          <w:p w:rsidR="00067E4D" w:rsidRPr="00187EF0" w:rsidRDefault="00067E4D" w:rsidP="004B1FB2">
            <w:pPr>
              <w:spacing w:line="276" w:lineRule="auto"/>
              <w:jc w:val="center"/>
              <w:rPr>
                <w:sz w:val="21"/>
                <w:szCs w:val="21"/>
              </w:rPr>
            </w:pPr>
            <w:r w:rsidRPr="00187EF0">
              <w:rPr>
                <w:rFonts w:hint="eastAsia"/>
                <w:sz w:val="21"/>
                <w:szCs w:val="21"/>
              </w:rPr>
              <w:t>1.2</w:t>
            </w:r>
          </w:p>
        </w:tc>
        <w:tc>
          <w:tcPr>
            <w:tcW w:w="465" w:type="pct"/>
            <w:vAlign w:val="center"/>
          </w:tcPr>
          <w:p w:rsidR="00067E4D" w:rsidRPr="00187EF0" w:rsidRDefault="00067E4D" w:rsidP="004B1FB2">
            <w:pPr>
              <w:spacing w:line="276" w:lineRule="auto"/>
              <w:jc w:val="center"/>
              <w:rPr>
                <w:sz w:val="21"/>
                <w:szCs w:val="21"/>
              </w:rPr>
            </w:pPr>
            <w:r w:rsidRPr="00187EF0">
              <w:rPr>
                <w:rFonts w:hint="eastAsia"/>
                <w:sz w:val="21"/>
                <w:szCs w:val="21"/>
              </w:rPr>
              <w:t>6.5</w:t>
            </w:r>
          </w:p>
          <w:p w:rsidR="00067E4D" w:rsidRPr="00187EF0" w:rsidRDefault="00067E4D" w:rsidP="004B1FB2">
            <w:pPr>
              <w:spacing w:line="276" w:lineRule="auto"/>
              <w:jc w:val="center"/>
              <w:rPr>
                <w:sz w:val="21"/>
                <w:szCs w:val="21"/>
              </w:rPr>
            </w:pPr>
            <w:r w:rsidRPr="00187EF0">
              <w:rPr>
                <w:rFonts w:hint="eastAsia"/>
                <w:sz w:val="21"/>
                <w:szCs w:val="21"/>
              </w:rPr>
              <w:t>6</w:t>
            </w:r>
          </w:p>
        </w:tc>
        <w:tc>
          <w:tcPr>
            <w:tcW w:w="1429" w:type="pct"/>
            <w:vAlign w:val="center"/>
          </w:tcPr>
          <w:p w:rsidR="00067E4D" w:rsidRPr="00187EF0" w:rsidRDefault="00067E4D" w:rsidP="004B1FB2">
            <w:pPr>
              <w:spacing w:line="276" w:lineRule="auto"/>
              <w:jc w:val="center"/>
              <w:rPr>
                <w:sz w:val="21"/>
                <w:szCs w:val="21"/>
              </w:rPr>
            </w:pPr>
            <w:r w:rsidRPr="00187EF0">
              <w:rPr>
                <w:rFonts w:hint="eastAsia"/>
                <w:sz w:val="21"/>
                <w:szCs w:val="21"/>
              </w:rPr>
              <w:t>3</w:t>
            </w:r>
          </w:p>
          <w:p w:rsidR="00067E4D" w:rsidRPr="00187EF0" w:rsidRDefault="00067E4D" w:rsidP="004B1FB2">
            <w:pPr>
              <w:spacing w:line="276" w:lineRule="auto"/>
              <w:jc w:val="center"/>
              <w:rPr>
                <w:sz w:val="21"/>
                <w:szCs w:val="21"/>
              </w:rPr>
            </w:pPr>
            <w:r w:rsidRPr="00187EF0">
              <w:rPr>
                <w:rFonts w:hint="eastAsia"/>
                <w:sz w:val="21"/>
                <w:szCs w:val="21"/>
              </w:rPr>
              <w:t>2</w:t>
            </w:r>
          </w:p>
        </w:tc>
      </w:tr>
      <w:tr w:rsidR="00067E4D" w:rsidRPr="00187EF0" w:rsidTr="004B1FB2">
        <w:trPr>
          <w:jc w:val="center"/>
        </w:trPr>
        <w:tc>
          <w:tcPr>
            <w:tcW w:w="626" w:type="pct"/>
            <w:vAlign w:val="center"/>
          </w:tcPr>
          <w:p w:rsidR="00067E4D" w:rsidRPr="00187EF0" w:rsidRDefault="00067E4D" w:rsidP="004B1FB2">
            <w:pPr>
              <w:spacing w:line="276" w:lineRule="auto"/>
              <w:jc w:val="center"/>
              <w:rPr>
                <w:sz w:val="21"/>
                <w:szCs w:val="21"/>
              </w:rPr>
            </w:pPr>
            <w:r w:rsidRPr="00187EF0">
              <w:rPr>
                <w:rFonts w:hint="eastAsia"/>
                <w:sz w:val="21"/>
                <w:szCs w:val="21"/>
              </w:rPr>
              <w:t>不及格</w:t>
            </w:r>
          </w:p>
        </w:tc>
        <w:tc>
          <w:tcPr>
            <w:tcW w:w="385" w:type="pct"/>
            <w:vAlign w:val="center"/>
          </w:tcPr>
          <w:p w:rsidR="00067E4D" w:rsidRPr="00187EF0" w:rsidRDefault="00067E4D" w:rsidP="004B1FB2">
            <w:pPr>
              <w:spacing w:line="276" w:lineRule="auto"/>
              <w:jc w:val="center"/>
              <w:rPr>
                <w:sz w:val="21"/>
                <w:szCs w:val="21"/>
              </w:rPr>
            </w:pPr>
            <w:r w:rsidRPr="00187EF0">
              <w:rPr>
                <w:rFonts w:hint="eastAsia"/>
                <w:sz w:val="21"/>
                <w:szCs w:val="21"/>
              </w:rPr>
              <w:t>55</w:t>
            </w:r>
          </w:p>
          <w:p w:rsidR="00067E4D" w:rsidRPr="00187EF0" w:rsidRDefault="00067E4D" w:rsidP="004B1FB2">
            <w:pPr>
              <w:spacing w:line="276" w:lineRule="auto"/>
              <w:jc w:val="center"/>
              <w:rPr>
                <w:sz w:val="21"/>
                <w:szCs w:val="21"/>
              </w:rPr>
            </w:pPr>
            <w:r w:rsidRPr="00187EF0">
              <w:rPr>
                <w:rFonts w:hint="eastAsia"/>
                <w:sz w:val="21"/>
                <w:szCs w:val="21"/>
              </w:rPr>
              <w:t>50</w:t>
            </w:r>
          </w:p>
          <w:p w:rsidR="00067E4D" w:rsidRPr="00187EF0" w:rsidRDefault="00067E4D" w:rsidP="004B1FB2">
            <w:pPr>
              <w:spacing w:line="276" w:lineRule="auto"/>
              <w:jc w:val="center"/>
              <w:rPr>
                <w:sz w:val="21"/>
                <w:szCs w:val="21"/>
              </w:rPr>
            </w:pPr>
            <w:r w:rsidRPr="00187EF0">
              <w:rPr>
                <w:rFonts w:hint="eastAsia"/>
                <w:sz w:val="21"/>
                <w:szCs w:val="21"/>
              </w:rPr>
              <w:t>45</w:t>
            </w:r>
          </w:p>
          <w:p w:rsidR="00067E4D" w:rsidRPr="00187EF0" w:rsidRDefault="00067E4D" w:rsidP="004B1FB2">
            <w:pPr>
              <w:spacing w:line="276" w:lineRule="auto"/>
              <w:jc w:val="center"/>
              <w:rPr>
                <w:sz w:val="21"/>
                <w:szCs w:val="21"/>
              </w:rPr>
            </w:pPr>
            <w:r w:rsidRPr="00187EF0">
              <w:rPr>
                <w:rFonts w:hint="eastAsia"/>
                <w:sz w:val="21"/>
                <w:szCs w:val="21"/>
              </w:rPr>
              <w:t>40</w:t>
            </w:r>
          </w:p>
          <w:p w:rsidR="00067E4D" w:rsidRPr="00187EF0" w:rsidRDefault="00067E4D" w:rsidP="004B1FB2">
            <w:pPr>
              <w:spacing w:line="276" w:lineRule="auto"/>
              <w:jc w:val="center"/>
              <w:rPr>
                <w:sz w:val="21"/>
                <w:szCs w:val="21"/>
              </w:rPr>
            </w:pPr>
            <w:r w:rsidRPr="00187EF0">
              <w:rPr>
                <w:rFonts w:hint="eastAsia"/>
                <w:sz w:val="21"/>
                <w:szCs w:val="21"/>
              </w:rPr>
              <w:t>35</w:t>
            </w:r>
          </w:p>
          <w:p w:rsidR="00067E4D" w:rsidRPr="00187EF0" w:rsidRDefault="00067E4D" w:rsidP="004B1FB2">
            <w:pPr>
              <w:spacing w:line="276" w:lineRule="auto"/>
              <w:jc w:val="center"/>
              <w:rPr>
                <w:sz w:val="21"/>
                <w:szCs w:val="21"/>
              </w:rPr>
            </w:pPr>
            <w:r w:rsidRPr="00187EF0">
              <w:rPr>
                <w:rFonts w:hint="eastAsia"/>
                <w:sz w:val="21"/>
                <w:szCs w:val="21"/>
              </w:rPr>
              <w:t>30</w:t>
            </w:r>
          </w:p>
        </w:tc>
        <w:tc>
          <w:tcPr>
            <w:tcW w:w="1148" w:type="pct"/>
            <w:vAlign w:val="center"/>
          </w:tcPr>
          <w:p w:rsidR="00067E4D" w:rsidRPr="00187EF0" w:rsidRDefault="00067E4D" w:rsidP="004B1FB2">
            <w:pPr>
              <w:spacing w:line="276" w:lineRule="auto"/>
              <w:jc w:val="center"/>
              <w:rPr>
                <w:sz w:val="21"/>
                <w:szCs w:val="21"/>
              </w:rPr>
            </w:pPr>
            <w:r w:rsidRPr="00187EF0">
              <w:rPr>
                <w:rFonts w:hint="eastAsia"/>
                <w:sz w:val="21"/>
                <w:szCs w:val="21"/>
              </w:rPr>
              <w:t>0.5</w:t>
            </w:r>
          </w:p>
        </w:tc>
        <w:tc>
          <w:tcPr>
            <w:tcW w:w="947" w:type="pct"/>
            <w:vAlign w:val="center"/>
          </w:tcPr>
          <w:p w:rsidR="00067E4D" w:rsidRPr="00187EF0" w:rsidRDefault="00067E4D" w:rsidP="004B1FB2">
            <w:pPr>
              <w:spacing w:line="276" w:lineRule="auto"/>
              <w:jc w:val="center"/>
              <w:rPr>
                <w:sz w:val="21"/>
                <w:szCs w:val="21"/>
              </w:rPr>
            </w:pPr>
            <w:r w:rsidRPr="00187EF0">
              <w:rPr>
                <w:rFonts w:hint="eastAsia"/>
                <w:sz w:val="21"/>
                <w:szCs w:val="21"/>
              </w:rPr>
              <w:t>0.5</w:t>
            </w:r>
          </w:p>
        </w:tc>
        <w:tc>
          <w:tcPr>
            <w:tcW w:w="465" w:type="pct"/>
            <w:vAlign w:val="center"/>
          </w:tcPr>
          <w:p w:rsidR="00067E4D" w:rsidRPr="00187EF0" w:rsidRDefault="00067E4D" w:rsidP="004B1FB2">
            <w:pPr>
              <w:spacing w:line="276" w:lineRule="auto"/>
              <w:jc w:val="center"/>
              <w:rPr>
                <w:sz w:val="21"/>
                <w:szCs w:val="21"/>
              </w:rPr>
            </w:pPr>
            <w:r w:rsidRPr="00187EF0">
              <w:rPr>
                <w:rFonts w:hint="eastAsia"/>
                <w:sz w:val="21"/>
                <w:szCs w:val="21"/>
              </w:rPr>
              <w:t>5.5</w:t>
            </w:r>
          </w:p>
          <w:p w:rsidR="00067E4D" w:rsidRPr="00187EF0" w:rsidRDefault="00067E4D" w:rsidP="004B1FB2">
            <w:pPr>
              <w:spacing w:line="276" w:lineRule="auto"/>
              <w:jc w:val="center"/>
              <w:rPr>
                <w:sz w:val="21"/>
                <w:szCs w:val="21"/>
              </w:rPr>
            </w:pPr>
            <w:r w:rsidRPr="00187EF0">
              <w:rPr>
                <w:rFonts w:hint="eastAsia"/>
                <w:sz w:val="21"/>
                <w:szCs w:val="21"/>
              </w:rPr>
              <w:t>5</w:t>
            </w:r>
          </w:p>
          <w:p w:rsidR="00067E4D" w:rsidRPr="00187EF0" w:rsidRDefault="00067E4D" w:rsidP="004B1FB2">
            <w:pPr>
              <w:spacing w:line="276" w:lineRule="auto"/>
              <w:jc w:val="center"/>
              <w:rPr>
                <w:sz w:val="21"/>
                <w:szCs w:val="21"/>
              </w:rPr>
            </w:pPr>
            <w:r w:rsidRPr="00187EF0">
              <w:rPr>
                <w:rFonts w:hint="eastAsia"/>
                <w:sz w:val="21"/>
                <w:szCs w:val="21"/>
              </w:rPr>
              <w:t>4.5</w:t>
            </w:r>
          </w:p>
          <w:p w:rsidR="00067E4D" w:rsidRPr="00187EF0" w:rsidRDefault="00067E4D" w:rsidP="004B1FB2">
            <w:pPr>
              <w:spacing w:line="276" w:lineRule="auto"/>
              <w:jc w:val="center"/>
              <w:rPr>
                <w:sz w:val="21"/>
                <w:szCs w:val="21"/>
              </w:rPr>
            </w:pPr>
            <w:r w:rsidRPr="00187EF0">
              <w:rPr>
                <w:rFonts w:hint="eastAsia"/>
                <w:sz w:val="21"/>
                <w:szCs w:val="21"/>
              </w:rPr>
              <w:t>4</w:t>
            </w:r>
          </w:p>
          <w:p w:rsidR="00067E4D" w:rsidRPr="00187EF0" w:rsidRDefault="00067E4D" w:rsidP="004B1FB2">
            <w:pPr>
              <w:spacing w:line="276" w:lineRule="auto"/>
              <w:jc w:val="center"/>
              <w:rPr>
                <w:sz w:val="21"/>
                <w:szCs w:val="21"/>
              </w:rPr>
            </w:pPr>
            <w:r w:rsidRPr="00187EF0">
              <w:rPr>
                <w:rFonts w:hint="eastAsia"/>
                <w:sz w:val="21"/>
                <w:szCs w:val="21"/>
              </w:rPr>
              <w:t>3.5</w:t>
            </w:r>
          </w:p>
          <w:p w:rsidR="00067E4D" w:rsidRPr="00187EF0" w:rsidRDefault="00067E4D" w:rsidP="004B1FB2">
            <w:pPr>
              <w:spacing w:line="276" w:lineRule="auto"/>
              <w:jc w:val="center"/>
              <w:rPr>
                <w:sz w:val="21"/>
                <w:szCs w:val="21"/>
              </w:rPr>
            </w:pPr>
            <w:r w:rsidRPr="00187EF0">
              <w:rPr>
                <w:rFonts w:hint="eastAsia"/>
                <w:sz w:val="21"/>
                <w:szCs w:val="21"/>
              </w:rPr>
              <w:t>3</w:t>
            </w:r>
          </w:p>
        </w:tc>
        <w:tc>
          <w:tcPr>
            <w:tcW w:w="1429" w:type="pct"/>
            <w:vAlign w:val="center"/>
          </w:tcPr>
          <w:p w:rsidR="00067E4D" w:rsidRPr="00187EF0" w:rsidRDefault="00067E4D" w:rsidP="004B1FB2">
            <w:pPr>
              <w:spacing w:line="276" w:lineRule="auto"/>
              <w:jc w:val="center"/>
              <w:rPr>
                <w:sz w:val="21"/>
                <w:szCs w:val="21"/>
              </w:rPr>
            </w:pPr>
            <w:r w:rsidRPr="00187EF0">
              <w:rPr>
                <w:rFonts w:hint="eastAsia"/>
                <w:sz w:val="21"/>
                <w:szCs w:val="21"/>
              </w:rPr>
              <w:t>1</w:t>
            </w:r>
          </w:p>
        </w:tc>
      </w:tr>
    </w:tbl>
    <w:p w:rsidR="00067E4D" w:rsidRDefault="00067E4D" w:rsidP="00067E4D">
      <w:pPr>
        <w:spacing w:line="320" w:lineRule="exact"/>
      </w:pPr>
    </w:p>
    <w:p w:rsidR="00067E4D" w:rsidRPr="00187EF0" w:rsidRDefault="00067E4D" w:rsidP="00067E4D">
      <w:pPr>
        <w:ind w:firstLineChars="200" w:firstLine="480"/>
        <w:rPr>
          <w:rFonts w:ascii="仿宋_GB2312" w:eastAsia="仿宋_GB2312"/>
          <w:sz w:val="24"/>
          <w:szCs w:val="24"/>
        </w:rPr>
      </w:pPr>
      <w:r w:rsidRPr="00187EF0">
        <w:rPr>
          <w:rFonts w:ascii="仿宋_GB2312" w:eastAsia="仿宋_GB2312"/>
          <w:sz w:val="24"/>
          <w:szCs w:val="24"/>
        </w:rPr>
        <w:t>说明</w:t>
      </w:r>
      <w:r w:rsidRPr="00187EF0">
        <w:rPr>
          <w:rFonts w:ascii="仿宋_GB2312" w:eastAsia="仿宋_GB2312" w:hint="eastAsia"/>
          <w:sz w:val="24"/>
          <w:szCs w:val="24"/>
        </w:rPr>
        <w:t>：浙江工业大学招收高水平运动员足球项目测试内容、要求和评分标准按照浙江</w:t>
      </w:r>
      <w:r w:rsidRPr="00187EF0">
        <w:rPr>
          <w:rFonts w:ascii="仿宋_GB2312" w:eastAsia="仿宋_GB2312"/>
          <w:sz w:val="24"/>
          <w:szCs w:val="24"/>
        </w:rPr>
        <w:t>省教育考试院</w:t>
      </w:r>
      <w:r w:rsidRPr="00187EF0">
        <w:rPr>
          <w:rFonts w:ascii="仿宋_GB2312" w:eastAsia="仿宋_GB2312" w:hint="eastAsia"/>
          <w:sz w:val="24"/>
          <w:szCs w:val="24"/>
        </w:rPr>
        <w:t>当年</w:t>
      </w:r>
      <w:r w:rsidRPr="00187EF0">
        <w:rPr>
          <w:rFonts w:ascii="仿宋_GB2312" w:eastAsia="仿宋_GB2312"/>
          <w:sz w:val="24"/>
          <w:szCs w:val="24"/>
        </w:rPr>
        <w:t>制定的</w:t>
      </w:r>
      <w:r w:rsidRPr="00187EF0">
        <w:rPr>
          <w:rFonts w:ascii="仿宋_GB2312" w:eastAsia="仿宋_GB2312" w:hint="eastAsia"/>
          <w:sz w:val="24"/>
          <w:szCs w:val="24"/>
        </w:rPr>
        <w:t>《浙江省普通高校招生体育专业特招生和高水平运动队体育专项测试项目内容和要求</w:t>
      </w:r>
      <w:r w:rsidRPr="00187EF0">
        <w:rPr>
          <w:rFonts w:ascii="仿宋_GB2312" w:eastAsia="仿宋_GB2312"/>
          <w:sz w:val="24"/>
          <w:szCs w:val="24"/>
        </w:rPr>
        <w:t>》</w:t>
      </w:r>
      <w:r w:rsidRPr="00187EF0">
        <w:rPr>
          <w:rFonts w:ascii="仿宋_GB2312" w:eastAsia="仿宋_GB2312" w:hint="eastAsia"/>
          <w:sz w:val="24"/>
          <w:szCs w:val="24"/>
        </w:rPr>
        <w:t>以及</w:t>
      </w:r>
      <w:r w:rsidRPr="00187EF0">
        <w:rPr>
          <w:rFonts w:ascii="仿宋_GB2312" w:eastAsia="仿宋_GB2312"/>
          <w:sz w:val="24"/>
          <w:szCs w:val="24"/>
        </w:rPr>
        <w:t>评分标准，</w:t>
      </w:r>
      <w:r w:rsidRPr="00187EF0">
        <w:rPr>
          <w:rFonts w:ascii="仿宋_GB2312" w:eastAsia="仿宋_GB2312" w:hint="eastAsia"/>
          <w:sz w:val="24"/>
          <w:szCs w:val="24"/>
        </w:rPr>
        <w:t>如浙江</w:t>
      </w:r>
      <w:r w:rsidRPr="00187EF0">
        <w:rPr>
          <w:rFonts w:ascii="仿宋_GB2312" w:eastAsia="仿宋_GB2312"/>
          <w:sz w:val="24"/>
          <w:szCs w:val="24"/>
        </w:rPr>
        <w:t>省教育考试院</w:t>
      </w:r>
      <w:r w:rsidRPr="00187EF0">
        <w:rPr>
          <w:rFonts w:ascii="仿宋_GB2312" w:eastAsia="仿宋_GB2312" w:hint="eastAsia"/>
          <w:sz w:val="24"/>
          <w:szCs w:val="24"/>
        </w:rPr>
        <w:t>新修订测试</w:t>
      </w:r>
      <w:r w:rsidRPr="00187EF0">
        <w:rPr>
          <w:rFonts w:ascii="仿宋_GB2312" w:eastAsia="仿宋_GB2312"/>
          <w:sz w:val="24"/>
          <w:szCs w:val="24"/>
        </w:rPr>
        <w:t>项目</w:t>
      </w:r>
      <w:r w:rsidRPr="00187EF0">
        <w:rPr>
          <w:rFonts w:ascii="仿宋_GB2312" w:eastAsia="仿宋_GB2312" w:hint="eastAsia"/>
          <w:sz w:val="24"/>
          <w:szCs w:val="24"/>
        </w:rPr>
        <w:t>内容</w:t>
      </w:r>
      <w:r w:rsidRPr="00187EF0">
        <w:rPr>
          <w:rFonts w:ascii="仿宋_GB2312" w:eastAsia="仿宋_GB2312"/>
          <w:sz w:val="24"/>
          <w:szCs w:val="24"/>
        </w:rPr>
        <w:t>和标准，我校将按照新标准执行。</w:t>
      </w:r>
    </w:p>
    <w:p w:rsidR="008932D6" w:rsidRPr="00067E4D" w:rsidRDefault="008932D6"/>
    <w:sectPr w:rsidR="008932D6" w:rsidRPr="00067E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9B6" w:rsidRDefault="00FF49B6" w:rsidP="00067E4D">
      <w:r>
        <w:separator/>
      </w:r>
    </w:p>
  </w:endnote>
  <w:endnote w:type="continuationSeparator" w:id="0">
    <w:p w:rsidR="00FF49B6" w:rsidRDefault="00FF49B6" w:rsidP="0006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9B6" w:rsidRDefault="00FF49B6" w:rsidP="00067E4D">
      <w:r>
        <w:separator/>
      </w:r>
    </w:p>
  </w:footnote>
  <w:footnote w:type="continuationSeparator" w:id="0">
    <w:p w:rsidR="00FF49B6" w:rsidRDefault="00FF49B6" w:rsidP="00067E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3CF1DB"/>
    <w:multiLevelType w:val="singleLevel"/>
    <w:tmpl w:val="873CF1DB"/>
    <w:lvl w:ilvl="0">
      <w:start w:val="2"/>
      <w:numFmt w:val="chineseCounting"/>
      <w:suff w:val="nothing"/>
      <w:lvlText w:val="（%1）"/>
      <w:lvlJc w:val="left"/>
      <w:rPr>
        <w:rFonts w:hint="eastAsia"/>
      </w:rPr>
    </w:lvl>
  </w:abstractNum>
  <w:abstractNum w:abstractNumId="1" w15:restartNumberingAfterBreak="0">
    <w:nsid w:val="11C3A816"/>
    <w:multiLevelType w:val="singleLevel"/>
    <w:tmpl w:val="11C3A816"/>
    <w:lvl w:ilvl="0">
      <w:start w:val="5"/>
      <w:numFmt w:val="chineseCounting"/>
      <w:suff w:val="nothing"/>
      <w:lvlText w:val="%1、"/>
      <w:lvlJc w:val="left"/>
      <w:rPr>
        <w:rFonts w:hint="eastAsia"/>
      </w:rPr>
    </w:lvl>
  </w:abstractNum>
  <w:abstractNum w:abstractNumId="2" w15:restartNumberingAfterBreak="0">
    <w:nsid w:val="284117A9"/>
    <w:multiLevelType w:val="singleLevel"/>
    <w:tmpl w:val="284117A9"/>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0F"/>
    <w:rsid w:val="00067E4D"/>
    <w:rsid w:val="004D550F"/>
    <w:rsid w:val="008932D6"/>
    <w:rsid w:val="00FF4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E8F8FB-E5DC-4E49-93B7-120C112F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E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E4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67E4D"/>
    <w:rPr>
      <w:sz w:val="18"/>
      <w:szCs w:val="18"/>
    </w:rPr>
  </w:style>
  <w:style w:type="paragraph" w:styleId="a5">
    <w:name w:val="footer"/>
    <w:basedOn w:val="a"/>
    <w:link w:val="a6"/>
    <w:uiPriority w:val="99"/>
    <w:unhideWhenUsed/>
    <w:rsid w:val="00067E4D"/>
    <w:pPr>
      <w:tabs>
        <w:tab w:val="center" w:pos="4153"/>
        <w:tab w:val="right" w:pos="8306"/>
      </w:tabs>
      <w:snapToGrid w:val="0"/>
      <w:jc w:val="left"/>
    </w:pPr>
    <w:rPr>
      <w:sz w:val="18"/>
      <w:szCs w:val="18"/>
    </w:rPr>
  </w:style>
  <w:style w:type="character" w:customStyle="1" w:styleId="a6">
    <w:name w:val="页脚 字符"/>
    <w:basedOn w:val="a0"/>
    <w:link w:val="a5"/>
    <w:uiPriority w:val="99"/>
    <w:rsid w:val="00067E4D"/>
    <w:rPr>
      <w:sz w:val="18"/>
      <w:szCs w:val="18"/>
    </w:rPr>
  </w:style>
  <w:style w:type="table" w:styleId="a7">
    <w:name w:val="Table Grid"/>
    <w:basedOn w:val="a1"/>
    <w:uiPriority w:val="59"/>
    <w:qFormat/>
    <w:rsid w:val="00067E4D"/>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潘鹏程</dc:creator>
  <cp:keywords/>
  <dc:description/>
  <cp:lastModifiedBy>潘鹏程</cp:lastModifiedBy>
  <cp:revision>2</cp:revision>
  <dcterms:created xsi:type="dcterms:W3CDTF">2019-01-30T00:32:00Z</dcterms:created>
  <dcterms:modified xsi:type="dcterms:W3CDTF">2019-01-30T00:32:00Z</dcterms:modified>
</cp:coreProperties>
</file>