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7CC" w:rsidRDefault="003B38FE">
      <w:pPr>
        <w:pStyle w:val="a7"/>
        <w:widowControl/>
        <w:spacing w:beforeAutospacing="0" w:afterAutospacing="0" w:line="360" w:lineRule="auto"/>
        <w:jc w:val="center"/>
        <w:rPr>
          <w:b/>
          <w:bCs/>
          <w:color w:val="000000" w:themeColor="text1"/>
          <w:sz w:val="36"/>
          <w:szCs w:val="28"/>
        </w:rPr>
      </w:pPr>
      <w:r>
        <w:rPr>
          <w:rFonts w:hint="eastAsia"/>
          <w:b/>
          <w:bCs/>
          <w:color w:val="000000" w:themeColor="text1"/>
          <w:sz w:val="36"/>
          <w:szCs w:val="28"/>
        </w:rPr>
        <w:t>上海工程技术大学</w:t>
      </w:r>
    </w:p>
    <w:p w:rsidR="00E757CC" w:rsidRDefault="003B38FE">
      <w:pPr>
        <w:pStyle w:val="a7"/>
        <w:widowControl/>
        <w:spacing w:beforeAutospacing="0" w:afterAutospacing="0" w:line="360" w:lineRule="auto"/>
        <w:jc w:val="center"/>
        <w:rPr>
          <w:b/>
          <w:bCs/>
          <w:color w:val="000000" w:themeColor="text1"/>
          <w:sz w:val="36"/>
          <w:szCs w:val="28"/>
        </w:rPr>
      </w:pPr>
      <w:r>
        <w:rPr>
          <w:rFonts w:hint="eastAsia"/>
          <w:b/>
          <w:bCs/>
          <w:color w:val="000000" w:themeColor="text1"/>
          <w:sz w:val="36"/>
          <w:szCs w:val="28"/>
        </w:rPr>
        <w:t>2018</w:t>
      </w:r>
      <w:r>
        <w:rPr>
          <w:rFonts w:hint="eastAsia"/>
          <w:b/>
          <w:bCs/>
          <w:color w:val="000000" w:themeColor="text1"/>
          <w:sz w:val="36"/>
          <w:szCs w:val="28"/>
        </w:rPr>
        <w:t>年飞行技术专业招生简章</w:t>
      </w:r>
    </w:p>
    <w:p w:rsidR="00E757CC" w:rsidRDefault="00E757CC">
      <w:pPr>
        <w:pStyle w:val="a7"/>
        <w:widowControl/>
        <w:spacing w:beforeAutospacing="0" w:afterAutospacing="0" w:line="360" w:lineRule="auto"/>
        <w:rPr>
          <w:color w:val="000000" w:themeColor="text1"/>
          <w:sz w:val="28"/>
          <w:szCs w:val="28"/>
        </w:rPr>
      </w:pPr>
    </w:p>
    <w:p w:rsidR="00E757CC" w:rsidRDefault="003B38FE">
      <w:pPr>
        <w:pStyle w:val="a7"/>
        <w:widowControl/>
        <w:spacing w:beforeAutospacing="0" w:afterAutospacing="0" w:line="360" w:lineRule="auto"/>
        <w:jc w:val="center"/>
        <w:rPr>
          <w:b/>
          <w:bCs/>
          <w:color w:val="000000" w:themeColor="text1"/>
          <w:sz w:val="28"/>
          <w:szCs w:val="28"/>
        </w:rPr>
      </w:pPr>
      <w:r>
        <w:rPr>
          <w:rFonts w:hint="eastAsia"/>
          <w:b/>
          <w:bCs/>
          <w:color w:val="000000" w:themeColor="text1"/>
          <w:sz w:val="28"/>
          <w:szCs w:val="28"/>
        </w:rPr>
        <w:t>上海工程技术大学简介</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上海工程技术大学是工程技术、经济管理、艺术设计等多学科互相渗透、协调发展的全日制普通高等学校。学校的主校区坐落于上海松江大学城。松江校区占地近</w:t>
      </w:r>
      <w:r>
        <w:rPr>
          <w:rFonts w:hint="eastAsia"/>
          <w:color w:val="000000" w:themeColor="text1"/>
          <w:sz w:val="28"/>
          <w:szCs w:val="28"/>
        </w:rPr>
        <w:t>1400</w:t>
      </w:r>
      <w:r>
        <w:rPr>
          <w:rFonts w:hint="eastAsia"/>
          <w:color w:val="000000" w:themeColor="text1"/>
          <w:sz w:val="28"/>
          <w:szCs w:val="28"/>
        </w:rPr>
        <w:t>亩，总建筑面积</w:t>
      </w:r>
      <w:r>
        <w:rPr>
          <w:rFonts w:hint="eastAsia"/>
          <w:color w:val="000000" w:themeColor="text1"/>
          <w:sz w:val="28"/>
          <w:szCs w:val="28"/>
        </w:rPr>
        <w:t>48</w:t>
      </w:r>
      <w:r>
        <w:rPr>
          <w:rFonts w:hint="eastAsia"/>
          <w:color w:val="000000" w:themeColor="text1"/>
          <w:sz w:val="28"/>
          <w:szCs w:val="28"/>
        </w:rPr>
        <w:t>万平方米。一座现代化、信息化、人文化、园林化的美丽校园矗立在浦江上游，镶嵌在佘山之侧，为师生员工提供了良好的教学、科研、学习和生活环境。</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学校经过近</w:t>
      </w:r>
      <w:r>
        <w:rPr>
          <w:rFonts w:hint="eastAsia"/>
          <w:color w:val="000000" w:themeColor="text1"/>
          <w:sz w:val="28"/>
          <w:szCs w:val="28"/>
        </w:rPr>
        <w:t>40</w:t>
      </w:r>
      <w:r>
        <w:rPr>
          <w:rFonts w:hint="eastAsia"/>
          <w:color w:val="000000" w:themeColor="text1"/>
          <w:sz w:val="28"/>
          <w:szCs w:val="28"/>
        </w:rPr>
        <w:t>年的建设，已发展成一所学科门类齐全、办学特色鲜明的高等学府。学校作为教育部“卓越工程师教育培养计划”首批试点高校之一及全国十二所“卓越工程师教育培养计划”示范建设高校之一，不断深化教学改革，创新人才培养模式，持续提高教育质量。目前，学校拥有</w:t>
      </w:r>
      <w:r>
        <w:rPr>
          <w:rFonts w:hint="eastAsia"/>
          <w:color w:val="000000" w:themeColor="text1"/>
          <w:sz w:val="28"/>
          <w:szCs w:val="28"/>
        </w:rPr>
        <w:t>4</w:t>
      </w:r>
      <w:r>
        <w:rPr>
          <w:rFonts w:hint="eastAsia"/>
          <w:color w:val="000000" w:themeColor="text1"/>
          <w:sz w:val="28"/>
          <w:szCs w:val="28"/>
        </w:rPr>
        <w:t>个一级学科硕士点，</w:t>
      </w:r>
      <w:r>
        <w:rPr>
          <w:rFonts w:hint="eastAsia"/>
          <w:color w:val="000000" w:themeColor="text1"/>
          <w:sz w:val="28"/>
          <w:szCs w:val="28"/>
        </w:rPr>
        <w:t>22</w:t>
      </w:r>
      <w:r>
        <w:rPr>
          <w:rFonts w:hint="eastAsia"/>
          <w:color w:val="000000" w:themeColor="text1"/>
          <w:sz w:val="28"/>
          <w:szCs w:val="28"/>
        </w:rPr>
        <w:t>个二级学科硕士点，</w:t>
      </w:r>
      <w:r>
        <w:rPr>
          <w:rFonts w:hint="eastAsia"/>
          <w:color w:val="000000" w:themeColor="text1"/>
          <w:sz w:val="28"/>
          <w:szCs w:val="28"/>
        </w:rPr>
        <w:t>2</w:t>
      </w:r>
      <w:r>
        <w:rPr>
          <w:rFonts w:hint="eastAsia"/>
          <w:color w:val="000000" w:themeColor="text1"/>
          <w:sz w:val="28"/>
          <w:szCs w:val="28"/>
        </w:rPr>
        <w:t>个专业学位硕士点，</w:t>
      </w:r>
      <w:r>
        <w:rPr>
          <w:rFonts w:hint="eastAsia"/>
          <w:color w:val="000000" w:themeColor="text1"/>
          <w:sz w:val="28"/>
          <w:szCs w:val="28"/>
        </w:rPr>
        <w:t>79</w:t>
      </w:r>
      <w:r>
        <w:rPr>
          <w:rFonts w:hint="eastAsia"/>
          <w:color w:val="000000" w:themeColor="text1"/>
          <w:sz w:val="28"/>
          <w:szCs w:val="28"/>
        </w:rPr>
        <w:t>个本、专科专业（含方向），全日制在校生</w:t>
      </w:r>
      <w:r>
        <w:rPr>
          <w:rFonts w:hint="eastAsia"/>
          <w:color w:val="000000" w:themeColor="text1"/>
          <w:sz w:val="28"/>
          <w:szCs w:val="28"/>
        </w:rPr>
        <w:t>20000</w:t>
      </w:r>
      <w:r>
        <w:rPr>
          <w:rFonts w:hint="eastAsia"/>
          <w:color w:val="000000" w:themeColor="text1"/>
          <w:sz w:val="28"/>
          <w:szCs w:val="28"/>
        </w:rPr>
        <w:t>多名，硕士研究生约</w:t>
      </w:r>
      <w:r>
        <w:rPr>
          <w:rFonts w:hint="eastAsia"/>
          <w:color w:val="000000" w:themeColor="text1"/>
          <w:sz w:val="28"/>
          <w:szCs w:val="28"/>
        </w:rPr>
        <w:t>2000</w:t>
      </w:r>
      <w:r>
        <w:rPr>
          <w:rFonts w:hint="eastAsia"/>
          <w:color w:val="000000" w:themeColor="text1"/>
          <w:sz w:val="28"/>
          <w:szCs w:val="28"/>
        </w:rPr>
        <w:t>名。</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上海工程技术大学飞行学院是上海地区唯一培养飞行技术专业人才的高等学府。飞行技术专业是国家教育部卓越工程师教育培养计划首批培养专</w:t>
      </w:r>
      <w:r>
        <w:rPr>
          <w:rFonts w:hint="eastAsia"/>
          <w:color w:val="000000" w:themeColor="text1"/>
          <w:sz w:val="28"/>
          <w:szCs w:val="28"/>
        </w:rPr>
        <w:t>业，飞行学院运用国内外先进的飞行理论与技术标准，培养具备熟练的驾驶技术和飞行运行管理能力，符合国际民航航线运</w:t>
      </w:r>
      <w:r>
        <w:rPr>
          <w:rFonts w:hint="eastAsia"/>
          <w:color w:val="000000" w:themeColor="text1"/>
          <w:sz w:val="28"/>
          <w:szCs w:val="28"/>
        </w:rPr>
        <w:lastRenderedPageBreak/>
        <w:t>输机驾驶员执照标准，拥有国际竞争实力的航线运输机职业飞行人才。</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 xml:space="preserve">本专业采用订单式培养模式，考生入校后与委托单位签署委托培养协议，毕业后进入签约单位从事民航航线运输机驾驶工作。　</w:t>
      </w:r>
    </w:p>
    <w:p w:rsidR="00E757CC" w:rsidRDefault="003B38FE">
      <w:pPr>
        <w:pStyle w:val="a7"/>
        <w:widowControl/>
        <w:spacing w:beforeAutospacing="0" w:afterAutospacing="0" w:line="360" w:lineRule="auto"/>
        <w:rPr>
          <w:color w:val="000000" w:themeColor="text1"/>
          <w:sz w:val="28"/>
          <w:szCs w:val="28"/>
        </w:rPr>
      </w:pPr>
      <w:r>
        <w:rPr>
          <w:rFonts w:hint="eastAsia"/>
          <w:color w:val="000000" w:themeColor="text1"/>
          <w:sz w:val="28"/>
          <w:szCs w:val="28"/>
        </w:rPr>
        <w:t> </w:t>
      </w:r>
    </w:p>
    <w:p w:rsidR="00E757CC" w:rsidRDefault="003B38FE">
      <w:pPr>
        <w:pStyle w:val="a7"/>
        <w:widowControl/>
        <w:spacing w:beforeAutospacing="0" w:afterAutospacing="0" w:line="360" w:lineRule="auto"/>
        <w:jc w:val="center"/>
        <w:rPr>
          <w:b/>
          <w:color w:val="000000" w:themeColor="text1"/>
          <w:sz w:val="28"/>
          <w:szCs w:val="28"/>
        </w:rPr>
      </w:pPr>
      <w:r>
        <w:rPr>
          <w:rFonts w:hint="eastAsia"/>
          <w:b/>
          <w:color w:val="000000" w:themeColor="text1"/>
          <w:sz w:val="28"/>
          <w:szCs w:val="28"/>
        </w:rPr>
        <w:t>山东航空股份有限公司简介</w:t>
      </w:r>
    </w:p>
    <w:p w:rsidR="00E757CC" w:rsidRDefault="003B38FE">
      <w:pPr>
        <w:widowControl/>
        <w:shd w:val="clear" w:color="auto" w:fill="FFFFFF"/>
        <w:spacing w:after="375" w:line="360" w:lineRule="auto"/>
        <w:ind w:firstLine="480"/>
        <w:jc w:val="left"/>
        <w:rPr>
          <w:rFonts w:asciiTheme="minorEastAsia" w:hAnsiTheme="minorEastAsia" w:cs="仿宋"/>
          <w:color w:val="000000" w:themeColor="text1"/>
          <w:sz w:val="28"/>
          <w:szCs w:val="28"/>
        </w:rPr>
      </w:pPr>
      <w:r>
        <w:rPr>
          <w:rFonts w:asciiTheme="minorEastAsia" w:hAnsiTheme="minorEastAsia" w:cs="仿宋"/>
          <w:color w:val="000000" w:themeColor="text1"/>
          <w:sz w:val="28"/>
          <w:szCs w:val="28"/>
        </w:rPr>
        <w:t>山东航空</w:t>
      </w:r>
      <w:r>
        <w:rPr>
          <w:rFonts w:asciiTheme="minorEastAsia" w:hAnsiTheme="minorEastAsia" w:cs="仿宋" w:hint="eastAsia"/>
          <w:color w:val="000000" w:themeColor="text1"/>
          <w:sz w:val="28"/>
          <w:szCs w:val="28"/>
        </w:rPr>
        <w:t>股份</w:t>
      </w:r>
      <w:r>
        <w:rPr>
          <w:rFonts w:asciiTheme="minorEastAsia" w:hAnsiTheme="minorEastAsia" w:cs="仿宋"/>
          <w:color w:val="000000" w:themeColor="text1"/>
          <w:sz w:val="28"/>
          <w:szCs w:val="28"/>
        </w:rPr>
        <w:t>有限公司被誉为</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齐鲁之翼</w:t>
      </w:r>
      <w:r>
        <w:rPr>
          <w:rFonts w:asciiTheme="minorEastAsia" w:hAnsiTheme="minorEastAsia" w:cs="仿宋"/>
          <w:color w:val="000000" w:themeColor="text1"/>
          <w:sz w:val="28"/>
          <w:szCs w:val="28"/>
        </w:rPr>
        <w:t>”</w:t>
      </w:r>
      <w:r>
        <w:rPr>
          <w:rFonts w:asciiTheme="minorEastAsia" w:hAnsiTheme="minorEastAsia" w:cs="仿宋" w:hint="eastAsia"/>
          <w:color w:val="000000" w:themeColor="text1"/>
          <w:sz w:val="28"/>
          <w:szCs w:val="28"/>
        </w:rPr>
        <w:t>，于</w:t>
      </w:r>
      <w:r>
        <w:rPr>
          <w:rFonts w:asciiTheme="minorEastAsia" w:hAnsiTheme="minorEastAsia" w:cs="仿宋"/>
          <w:color w:val="000000" w:themeColor="text1"/>
          <w:sz w:val="28"/>
          <w:szCs w:val="28"/>
        </w:rPr>
        <w:t>1994</w:t>
      </w:r>
      <w:r>
        <w:rPr>
          <w:rFonts w:asciiTheme="minorEastAsia" w:hAnsiTheme="minorEastAsia" w:cs="仿宋"/>
          <w:color w:val="000000" w:themeColor="text1"/>
          <w:sz w:val="28"/>
          <w:szCs w:val="28"/>
        </w:rPr>
        <w:t>年</w:t>
      </w:r>
      <w:r>
        <w:rPr>
          <w:rFonts w:asciiTheme="minorEastAsia" w:hAnsiTheme="minorEastAsia" w:cs="仿宋"/>
          <w:color w:val="000000" w:themeColor="text1"/>
          <w:sz w:val="28"/>
          <w:szCs w:val="28"/>
        </w:rPr>
        <w:t>3</w:t>
      </w:r>
      <w:r>
        <w:rPr>
          <w:rFonts w:asciiTheme="minorEastAsia" w:hAnsiTheme="minorEastAsia" w:cs="仿宋"/>
          <w:color w:val="000000" w:themeColor="text1"/>
          <w:sz w:val="28"/>
          <w:szCs w:val="28"/>
        </w:rPr>
        <w:t>月</w:t>
      </w:r>
      <w:r>
        <w:rPr>
          <w:rFonts w:asciiTheme="minorEastAsia" w:hAnsiTheme="minorEastAsia" w:cs="仿宋"/>
          <w:color w:val="000000" w:themeColor="text1"/>
          <w:sz w:val="28"/>
          <w:szCs w:val="28"/>
        </w:rPr>
        <w:t>12</w:t>
      </w:r>
      <w:r>
        <w:rPr>
          <w:rFonts w:asciiTheme="minorEastAsia" w:hAnsiTheme="minorEastAsia" w:cs="仿宋"/>
          <w:color w:val="000000" w:themeColor="text1"/>
          <w:sz w:val="28"/>
          <w:szCs w:val="28"/>
        </w:rPr>
        <w:t>日经国家民航总局和山东省委、省政府批准成立，总部在济南。</w:t>
      </w:r>
      <w:r>
        <w:rPr>
          <w:rFonts w:asciiTheme="minorEastAsia" w:hAnsiTheme="minorEastAsia" w:cs="仿宋"/>
          <w:color w:val="000000" w:themeColor="text1"/>
          <w:sz w:val="28"/>
          <w:szCs w:val="28"/>
        </w:rPr>
        <w:t>22</w:t>
      </w:r>
      <w:r>
        <w:rPr>
          <w:rFonts w:asciiTheme="minorEastAsia" w:hAnsiTheme="minorEastAsia" w:cs="仿宋"/>
          <w:color w:val="000000" w:themeColor="text1"/>
          <w:sz w:val="28"/>
          <w:szCs w:val="28"/>
        </w:rPr>
        <w:t>年来，山航始终把</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确保安全，狠抓效益，力求正点，优质服务</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放在首位。截至</w:t>
      </w:r>
      <w:r>
        <w:rPr>
          <w:rFonts w:asciiTheme="minorEastAsia" w:hAnsiTheme="minorEastAsia" w:cs="仿宋"/>
          <w:color w:val="000000" w:themeColor="text1"/>
          <w:sz w:val="28"/>
          <w:szCs w:val="28"/>
        </w:rPr>
        <w:t>20</w:t>
      </w:r>
      <w:r>
        <w:rPr>
          <w:rFonts w:asciiTheme="minorEastAsia" w:hAnsiTheme="minorEastAsia" w:cs="仿宋"/>
          <w:color w:val="000000" w:themeColor="text1"/>
          <w:sz w:val="28"/>
          <w:szCs w:val="28"/>
        </w:rPr>
        <w:t>17</w:t>
      </w:r>
      <w:r>
        <w:rPr>
          <w:rFonts w:asciiTheme="minorEastAsia" w:hAnsiTheme="minorEastAsia" w:cs="仿宋"/>
          <w:color w:val="000000" w:themeColor="text1"/>
          <w:sz w:val="28"/>
          <w:szCs w:val="28"/>
        </w:rPr>
        <w:t>年</w:t>
      </w:r>
      <w:r>
        <w:rPr>
          <w:rFonts w:asciiTheme="minorEastAsia" w:hAnsiTheme="minorEastAsia" w:cs="仿宋"/>
          <w:color w:val="000000" w:themeColor="text1"/>
          <w:sz w:val="28"/>
          <w:szCs w:val="28"/>
        </w:rPr>
        <w:t>9</w:t>
      </w:r>
      <w:r>
        <w:rPr>
          <w:rFonts w:asciiTheme="minorEastAsia" w:hAnsiTheme="minorEastAsia" w:cs="仿宋"/>
          <w:color w:val="000000" w:themeColor="text1"/>
          <w:sz w:val="28"/>
          <w:szCs w:val="28"/>
        </w:rPr>
        <w:t>月，拥有波音</w:t>
      </w:r>
      <w:r>
        <w:rPr>
          <w:rFonts w:asciiTheme="minorEastAsia" w:hAnsiTheme="minorEastAsia" w:cs="仿宋"/>
          <w:color w:val="000000" w:themeColor="text1"/>
          <w:sz w:val="28"/>
          <w:szCs w:val="28"/>
        </w:rPr>
        <w:t>B737</w:t>
      </w:r>
      <w:r>
        <w:rPr>
          <w:rFonts w:asciiTheme="minorEastAsia" w:hAnsiTheme="minorEastAsia" w:cs="仿宋"/>
          <w:color w:val="000000" w:themeColor="text1"/>
          <w:sz w:val="28"/>
          <w:szCs w:val="28"/>
        </w:rPr>
        <w:t>系列等飞机</w:t>
      </w:r>
      <w:r>
        <w:rPr>
          <w:rFonts w:asciiTheme="minorEastAsia" w:hAnsiTheme="minorEastAsia" w:cs="仿宋"/>
          <w:color w:val="000000" w:themeColor="text1"/>
          <w:sz w:val="28"/>
          <w:szCs w:val="28"/>
        </w:rPr>
        <w:t>111</w:t>
      </w:r>
      <w:r>
        <w:rPr>
          <w:rFonts w:asciiTheme="minorEastAsia" w:hAnsiTheme="minorEastAsia" w:cs="仿宋"/>
          <w:color w:val="000000" w:themeColor="text1"/>
          <w:sz w:val="28"/>
          <w:szCs w:val="28"/>
        </w:rPr>
        <w:t>架；在济南、</w:t>
      </w:r>
      <w:r>
        <w:rPr>
          <w:rFonts w:asciiTheme="minorEastAsia" w:hAnsiTheme="minorEastAsia" w:cs="仿宋" w:hint="eastAsia"/>
          <w:color w:val="000000" w:themeColor="text1"/>
          <w:sz w:val="28"/>
          <w:szCs w:val="28"/>
        </w:rPr>
        <w:t>厦门</w:t>
      </w:r>
      <w:r>
        <w:rPr>
          <w:rFonts w:asciiTheme="minorEastAsia" w:hAnsiTheme="minorEastAsia" w:cs="仿宋"/>
          <w:color w:val="000000" w:themeColor="text1"/>
          <w:sz w:val="28"/>
          <w:szCs w:val="28"/>
        </w:rPr>
        <w:t>、青岛、烟台、重庆、北京、乌鲁木齐、贵阳等地设有分公司和飞行基地。形成了以山东、厦门、重庆为支点的</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大三角</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航线网络。目前经营国内、国际、地区航线共</w:t>
      </w:r>
      <w:r>
        <w:rPr>
          <w:rFonts w:asciiTheme="minorEastAsia" w:hAnsiTheme="minorEastAsia" w:cs="仿宋"/>
          <w:color w:val="000000" w:themeColor="text1"/>
          <w:sz w:val="28"/>
          <w:szCs w:val="28"/>
        </w:rPr>
        <w:t>200</w:t>
      </w:r>
      <w:r>
        <w:rPr>
          <w:rFonts w:asciiTheme="minorEastAsia" w:hAnsiTheme="minorEastAsia" w:cs="仿宋"/>
          <w:color w:val="000000" w:themeColor="text1"/>
          <w:sz w:val="28"/>
          <w:szCs w:val="28"/>
        </w:rPr>
        <w:t>多条，每周</w:t>
      </w:r>
      <w:r>
        <w:rPr>
          <w:rFonts w:asciiTheme="minorEastAsia" w:hAnsiTheme="minorEastAsia" w:cs="仿宋"/>
          <w:color w:val="000000" w:themeColor="text1"/>
          <w:sz w:val="28"/>
          <w:szCs w:val="28"/>
        </w:rPr>
        <w:t>3700</w:t>
      </w:r>
      <w:r>
        <w:rPr>
          <w:rFonts w:asciiTheme="minorEastAsia" w:hAnsiTheme="minorEastAsia" w:cs="仿宋"/>
          <w:color w:val="000000" w:themeColor="text1"/>
          <w:sz w:val="28"/>
          <w:szCs w:val="28"/>
        </w:rPr>
        <w:t>多个航班飞往全国</w:t>
      </w:r>
      <w:r>
        <w:rPr>
          <w:rFonts w:asciiTheme="minorEastAsia" w:hAnsiTheme="minorEastAsia" w:cs="仿宋"/>
          <w:color w:val="000000" w:themeColor="text1"/>
          <w:sz w:val="28"/>
          <w:szCs w:val="28"/>
        </w:rPr>
        <w:t>80</w:t>
      </w:r>
      <w:r>
        <w:rPr>
          <w:rFonts w:asciiTheme="minorEastAsia" w:hAnsiTheme="minorEastAsia" w:cs="仿宋"/>
          <w:color w:val="000000" w:themeColor="text1"/>
          <w:sz w:val="28"/>
          <w:szCs w:val="28"/>
        </w:rPr>
        <w:t>多个大中城市，并开通台湾地区航线和韩国、日本、泰国、柬埔寨、印度等国际航线。</w:t>
      </w:r>
    </w:p>
    <w:p w:rsidR="00E757CC" w:rsidRDefault="003B38FE">
      <w:pPr>
        <w:widowControl/>
        <w:shd w:val="clear" w:color="auto" w:fill="FFFFFF"/>
        <w:spacing w:after="375" w:line="360" w:lineRule="auto"/>
        <w:ind w:firstLine="480"/>
        <w:jc w:val="left"/>
        <w:rPr>
          <w:rFonts w:asciiTheme="minorEastAsia" w:hAnsiTheme="minorEastAsia" w:cs="仿宋"/>
          <w:color w:val="000000" w:themeColor="text1"/>
          <w:sz w:val="28"/>
          <w:szCs w:val="28"/>
        </w:rPr>
      </w:pPr>
      <w:r>
        <w:rPr>
          <w:rFonts w:asciiTheme="minorEastAsia" w:hAnsiTheme="minorEastAsia" w:cs="仿宋" w:hint="eastAsia"/>
          <w:color w:val="000000" w:themeColor="text1"/>
          <w:sz w:val="28"/>
          <w:szCs w:val="28"/>
        </w:rPr>
        <w:t>公司</w:t>
      </w:r>
      <w:r>
        <w:rPr>
          <w:rFonts w:asciiTheme="minorEastAsia" w:hAnsiTheme="minorEastAsia" w:cs="仿宋"/>
          <w:color w:val="000000" w:themeColor="text1"/>
          <w:sz w:val="28"/>
          <w:szCs w:val="28"/>
        </w:rPr>
        <w:t>连续保持了</w:t>
      </w:r>
      <w:r>
        <w:rPr>
          <w:rFonts w:asciiTheme="minorEastAsia" w:hAnsiTheme="minorEastAsia" w:cs="仿宋"/>
          <w:color w:val="000000" w:themeColor="text1"/>
          <w:sz w:val="28"/>
          <w:szCs w:val="28"/>
        </w:rPr>
        <w:t>22</w:t>
      </w:r>
      <w:r>
        <w:rPr>
          <w:rFonts w:asciiTheme="minorEastAsia" w:hAnsiTheme="minorEastAsia" w:cs="仿宋"/>
          <w:color w:val="000000" w:themeColor="text1"/>
          <w:sz w:val="28"/>
          <w:szCs w:val="28"/>
        </w:rPr>
        <w:t>年的安全飞行记录，先后四次获得民航总局安全最高荣誉奖</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金雁杯</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和</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金鹰杯</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，截止</w:t>
      </w:r>
      <w:r>
        <w:rPr>
          <w:rFonts w:asciiTheme="minorEastAsia" w:hAnsiTheme="minorEastAsia" w:cs="仿宋"/>
          <w:color w:val="000000" w:themeColor="text1"/>
          <w:sz w:val="28"/>
          <w:szCs w:val="28"/>
        </w:rPr>
        <w:t>2016</w:t>
      </w:r>
      <w:r>
        <w:rPr>
          <w:rFonts w:asciiTheme="minorEastAsia" w:hAnsiTheme="minorEastAsia" w:cs="仿宋"/>
          <w:color w:val="000000" w:themeColor="text1"/>
          <w:sz w:val="28"/>
          <w:szCs w:val="28"/>
        </w:rPr>
        <w:t>年底，累计安全飞行</w:t>
      </w:r>
      <w:r>
        <w:rPr>
          <w:rFonts w:asciiTheme="minorEastAsia" w:hAnsiTheme="minorEastAsia" w:cs="仿宋"/>
          <w:color w:val="000000" w:themeColor="text1"/>
          <w:sz w:val="28"/>
          <w:szCs w:val="28"/>
        </w:rPr>
        <w:t>275</w:t>
      </w:r>
      <w:r>
        <w:rPr>
          <w:rFonts w:asciiTheme="minorEastAsia" w:hAnsiTheme="minorEastAsia" w:cs="仿宋"/>
          <w:color w:val="000000" w:themeColor="text1"/>
          <w:sz w:val="28"/>
          <w:szCs w:val="28"/>
        </w:rPr>
        <w:t>万余小时，荣获中国民航</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飞行安全二星奖</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。多次被评为</w:t>
      </w:r>
      <w:r>
        <w:rPr>
          <w:rFonts w:asciiTheme="minorEastAsia" w:hAnsiTheme="minorEastAsia" w:cs="仿宋"/>
          <w:color w:val="000000" w:themeColor="text1"/>
          <w:sz w:val="28"/>
          <w:szCs w:val="28"/>
        </w:rPr>
        <w:t>国家级</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用户满意服务单位</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全国质量效益型企业</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，公司彩虹乘务队、市场部济南营业部被团中央、民航总局命名为</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全国青年文</w:t>
      </w:r>
      <w:r>
        <w:rPr>
          <w:rFonts w:asciiTheme="minorEastAsia" w:hAnsiTheme="minorEastAsia" w:cs="仿宋"/>
          <w:color w:val="000000" w:themeColor="text1"/>
          <w:sz w:val="28"/>
          <w:szCs w:val="28"/>
        </w:rPr>
        <w:lastRenderedPageBreak/>
        <w:t>明号</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2015</w:t>
      </w:r>
      <w:r>
        <w:rPr>
          <w:rFonts w:asciiTheme="minorEastAsia" w:hAnsiTheme="minorEastAsia" w:cs="仿宋"/>
          <w:color w:val="000000" w:themeColor="text1"/>
          <w:sz w:val="28"/>
          <w:szCs w:val="28"/>
        </w:rPr>
        <w:t>年与</w:t>
      </w:r>
      <w:r>
        <w:rPr>
          <w:rFonts w:asciiTheme="minorEastAsia" w:hAnsiTheme="minorEastAsia" w:cs="仿宋"/>
          <w:color w:val="000000" w:themeColor="text1"/>
          <w:sz w:val="28"/>
          <w:szCs w:val="28"/>
        </w:rPr>
        <w:t>2016</w:t>
      </w:r>
      <w:r>
        <w:rPr>
          <w:rFonts w:asciiTheme="minorEastAsia" w:hAnsiTheme="minorEastAsia" w:cs="仿宋"/>
          <w:color w:val="000000" w:themeColor="text1"/>
          <w:sz w:val="28"/>
          <w:szCs w:val="28"/>
        </w:rPr>
        <w:t>年，山航集团（本部）先后两次被评为</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全国文明单位</w:t>
      </w:r>
      <w:r>
        <w:rPr>
          <w:rFonts w:asciiTheme="minorEastAsia" w:hAnsiTheme="minorEastAsia" w:cs="仿宋"/>
          <w:color w:val="000000" w:themeColor="text1"/>
          <w:sz w:val="28"/>
          <w:szCs w:val="28"/>
        </w:rPr>
        <w:t>”</w:t>
      </w:r>
      <w:r>
        <w:rPr>
          <w:rFonts w:asciiTheme="minorEastAsia" w:hAnsiTheme="minorEastAsia" w:cs="仿宋" w:hint="eastAsia"/>
          <w:color w:val="000000" w:themeColor="text1"/>
          <w:sz w:val="28"/>
          <w:szCs w:val="28"/>
        </w:rPr>
        <w:t>。</w:t>
      </w:r>
    </w:p>
    <w:p w:rsidR="00E757CC" w:rsidRDefault="003B38FE">
      <w:pPr>
        <w:widowControl/>
        <w:shd w:val="clear" w:color="auto" w:fill="FFFFFF"/>
        <w:spacing w:after="375" w:line="360" w:lineRule="auto"/>
        <w:ind w:firstLine="480"/>
        <w:jc w:val="left"/>
        <w:rPr>
          <w:rFonts w:asciiTheme="minorEastAsia" w:hAnsiTheme="minorEastAsia" w:cs="仿宋"/>
          <w:color w:val="000000" w:themeColor="text1"/>
          <w:sz w:val="28"/>
          <w:szCs w:val="28"/>
        </w:rPr>
      </w:pPr>
      <w:r>
        <w:rPr>
          <w:rFonts w:asciiTheme="minorEastAsia" w:hAnsiTheme="minorEastAsia" w:cs="仿宋"/>
          <w:color w:val="000000" w:themeColor="text1"/>
          <w:sz w:val="28"/>
          <w:szCs w:val="28"/>
        </w:rPr>
        <w:t>公司</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十三五</w:t>
      </w:r>
      <w:r>
        <w:rPr>
          <w:rFonts w:asciiTheme="minorEastAsia" w:hAnsiTheme="minorEastAsia" w:cs="仿宋"/>
          <w:color w:val="000000" w:themeColor="text1"/>
          <w:sz w:val="28"/>
          <w:szCs w:val="28"/>
        </w:rPr>
        <w:t>”</w:t>
      </w:r>
      <w:r>
        <w:rPr>
          <w:rFonts w:asciiTheme="minorEastAsia" w:hAnsiTheme="minorEastAsia" w:cs="仿宋"/>
          <w:color w:val="000000" w:themeColor="text1"/>
          <w:sz w:val="28"/>
          <w:szCs w:val="28"/>
        </w:rPr>
        <w:t>规划到</w:t>
      </w:r>
      <w:r>
        <w:rPr>
          <w:rFonts w:asciiTheme="minorEastAsia" w:hAnsiTheme="minorEastAsia" w:cs="仿宋"/>
          <w:color w:val="000000" w:themeColor="text1"/>
          <w:sz w:val="28"/>
          <w:szCs w:val="28"/>
        </w:rPr>
        <w:t>2020</w:t>
      </w:r>
      <w:r>
        <w:rPr>
          <w:rFonts w:asciiTheme="minorEastAsia" w:hAnsiTheme="minorEastAsia" w:cs="仿宋"/>
          <w:color w:val="000000" w:themeColor="text1"/>
          <w:sz w:val="28"/>
          <w:szCs w:val="28"/>
        </w:rPr>
        <w:t>年，机队规模将达到</w:t>
      </w:r>
      <w:r>
        <w:rPr>
          <w:rFonts w:asciiTheme="minorEastAsia" w:hAnsiTheme="minorEastAsia" w:cs="仿宋"/>
          <w:color w:val="000000" w:themeColor="text1"/>
          <w:sz w:val="28"/>
          <w:szCs w:val="28"/>
        </w:rPr>
        <w:t>160</w:t>
      </w:r>
      <w:r>
        <w:rPr>
          <w:rFonts w:asciiTheme="minorEastAsia" w:hAnsiTheme="minorEastAsia" w:cs="仿宋"/>
          <w:color w:val="000000" w:themeColor="text1"/>
          <w:sz w:val="28"/>
          <w:szCs w:val="28"/>
        </w:rPr>
        <w:t>架左右，并逐步实现网络布局更加合理，安全管理更加可靠，效益、服务水平名列行业前茅的发展态势；同时将积极推进宽体机引进、洲际航线开辟工作，加快向大型航空公司迈进的步伐。</w:t>
      </w:r>
    </w:p>
    <w:p w:rsidR="00E757CC" w:rsidRDefault="00E757CC">
      <w:pPr>
        <w:pStyle w:val="a7"/>
        <w:widowControl/>
        <w:spacing w:beforeAutospacing="0" w:afterAutospacing="0" w:line="360" w:lineRule="auto"/>
        <w:rPr>
          <w:color w:val="000000" w:themeColor="text1"/>
          <w:sz w:val="28"/>
          <w:szCs w:val="28"/>
        </w:rPr>
      </w:pPr>
    </w:p>
    <w:p w:rsidR="00E757CC" w:rsidRDefault="003B38FE">
      <w:pPr>
        <w:pStyle w:val="a7"/>
        <w:widowControl/>
        <w:spacing w:beforeAutospacing="0" w:afterAutospacing="0" w:line="360" w:lineRule="auto"/>
        <w:jc w:val="center"/>
        <w:rPr>
          <w:b/>
          <w:bCs/>
          <w:color w:val="000000" w:themeColor="text1"/>
          <w:sz w:val="28"/>
          <w:szCs w:val="28"/>
        </w:rPr>
      </w:pPr>
      <w:r>
        <w:rPr>
          <w:rFonts w:hint="eastAsia"/>
          <w:b/>
          <w:bCs/>
          <w:color w:val="000000" w:themeColor="text1"/>
          <w:sz w:val="28"/>
          <w:szCs w:val="28"/>
        </w:rPr>
        <w:t>招生概况</w:t>
      </w:r>
    </w:p>
    <w:p w:rsidR="00E757CC" w:rsidRDefault="003B38FE">
      <w:pPr>
        <w:pStyle w:val="a7"/>
        <w:widowControl/>
        <w:spacing w:beforeAutospacing="0" w:afterAutospacing="0" w:line="360" w:lineRule="auto"/>
        <w:ind w:firstLineChars="200" w:firstLine="562"/>
        <w:rPr>
          <w:b/>
          <w:bCs/>
          <w:color w:val="000000" w:themeColor="text1"/>
          <w:sz w:val="28"/>
          <w:szCs w:val="28"/>
        </w:rPr>
      </w:pPr>
      <w:r>
        <w:rPr>
          <w:rFonts w:hint="eastAsia"/>
          <w:b/>
          <w:bCs/>
          <w:color w:val="000000" w:themeColor="text1"/>
          <w:sz w:val="28"/>
          <w:szCs w:val="28"/>
        </w:rPr>
        <w:t>一、招生计划</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2018</w:t>
      </w:r>
      <w:r>
        <w:rPr>
          <w:rFonts w:hint="eastAsia"/>
          <w:color w:val="000000" w:themeColor="text1"/>
          <w:sz w:val="28"/>
          <w:szCs w:val="28"/>
        </w:rPr>
        <w:t>年上海工程技术大学受山东航空股份有限公司委托，招收</w:t>
      </w:r>
      <w:r>
        <w:rPr>
          <w:rFonts w:hint="eastAsia"/>
          <w:color w:val="000000" w:themeColor="text1"/>
          <w:sz w:val="28"/>
          <w:szCs w:val="28"/>
        </w:rPr>
        <w:t>和培养飞行技术专业考生：</w:t>
      </w:r>
      <w:r w:rsidRPr="0006230F">
        <w:rPr>
          <w:rFonts w:hint="eastAsia"/>
          <w:color w:val="000000" w:themeColor="text1"/>
          <w:sz w:val="28"/>
          <w:szCs w:val="28"/>
        </w:rPr>
        <w:t>安徽省</w:t>
      </w:r>
      <w:r w:rsidRPr="0006230F">
        <w:rPr>
          <w:rFonts w:hint="eastAsia"/>
          <w:color w:val="000000" w:themeColor="text1"/>
          <w:sz w:val="28"/>
          <w:szCs w:val="28"/>
        </w:rPr>
        <w:t>20</w:t>
      </w:r>
      <w:r w:rsidRPr="0006230F">
        <w:rPr>
          <w:rFonts w:hint="eastAsia"/>
          <w:color w:val="000000" w:themeColor="text1"/>
          <w:sz w:val="28"/>
          <w:szCs w:val="28"/>
        </w:rPr>
        <w:t>名、</w:t>
      </w:r>
      <w:r>
        <w:rPr>
          <w:rFonts w:hint="eastAsia"/>
          <w:color w:val="000000" w:themeColor="text1"/>
          <w:sz w:val="28"/>
          <w:szCs w:val="28"/>
        </w:rPr>
        <w:t>福建省</w:t>
      </w:r>
      <w:r>
        <w:rPr>
          <w:rFonts w:hint="eastAsia"/>
          <w:color w:val="000000" w:themeColor="text1"/>
          <w:sz w:val="28"/>
          <w:szCs w:val="28"/>
        </w:rPr>
        <w:t>10</w:t>
      </w:r>
      <w:r>
        <w:rPr>
          <w:rFonts w:hint="eastAsia"/>
          <w:color w:val="000000" w:themeColor="text1"/>
          <w:sz w:val="28"/>
          <w:szCs w:val="28"/>
        </w:rPr>
        <w:t>名；毕业后服从公司统一分配，从事飞行员工作。实际招生计划以</w:t>
      </w:r>
      <w:r>
        <w:rPr>
          <w:rFonts w:hint="eastAsia"/>
          <w:color w:val="000000" w:themeColor="text1"/>
          <w:sz w:val="28"/>
          <w:szCs w:val="28"/>
        </w:rPr>
        <w:t>4</w:t>
      </w:r>
      <w:r>
        <w:rPr>
          <w:rFonts w:hint="eastAsia"/>
          <w:color w:val="000000" w:themeColor="text1"/>
          <w:sz w:val="28"/>
          <w:szCs w:val="28"/>
        </w:rPr>
        <w:t>月份各省教育考试院公布的为准。</w:t>
      </w:r>
    </w:p>
    <w:p w:rsidR="00E757CC" w:rsidRDefault="003B38FE">
      <w:pPr>
        <w:pStyle w:val="a7"/>
        <w:widowControl/>
        <w:spacing w:beforeAutospacing="0" w:afterAutospacing="0" w:line="360" w:lineRule="auto"/>
        <w:ind w:firstLineChars="200" w:firstLine="562"/>
        <w:rPr>
          <w:b/>
          <w:bCs/>
          <w:color w:val="000000" w:themeColor="text1"/>
          <w:sz w:val="28"/>
          <w:szCs w:val="28"/>
        </w:rPr>
      </w:pPr>
      <w:bookmarkStart w:id="0" w:name="_GoBack"/>
      <w:r>
        <w:rPr>
          <w:rFonts w:hint="eastAsia"/>
          <w:b/>
          <w:bCs/>
          <w:color w:val="000000" w:themeColor="text1"/>
          <w:sz w:val="28"/>
          <w:szCs w:val="28"/>
        </w:rPr>
        <w:t>二、招收对象</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w:t>
      </w:r>
      <w:r>
        <w:rPr>
          <w:rFonts w:hint="eastAsia"/>
          <w:color w:val="000000" w:themeColor="text1"/>
          <w:sz w:val="28"/>
          <w:szCs w:val="28"/>
        </w:rPr>
        <w:t>2018</w:t>
      </w:r>
      <w:r>
        <w:rPr>
          <w:rFonts w:hint="eastAsia"/>
          <w:color w:val="000000" w:themeColor="text1"/>
          <w:sz w:val="28"/>
          <w:szCs w:val="28"/>
        </w:rPr>
        <w:t>年参加全国普通高等学校招生统一考试的普通</w:t>
      </w:r>
      <w:r>
        <w:rPr>
          <w:rFonts w:hint="eastAsia"/>
          <w:color w:val="000000" w:themeColor="text1"/>
          <w:sz w:val="28"/>
          <w:szCs w:val="28"/>
        </w:rPr>
        <w:t>应届</w:t>
      </w:r>
      <w:r w:rsidR="0006230F">
        <w:rPr>
          <w:rFonts w:hint="eastAsia"/>
          <w:color w:val="000000" w:themeColor="text1"/>
          <w:sz w:val="28"/>
          <w:szCs w:val="28"/>
        </w:rPr>
        <w:t>高中</w:t>
      </w:r>
      <w:r>
        <w:rPr>
          <w:rFonts w:hint="eastAsia"/>
          <w:color w:val="000000" w:themeColor="text1"/>
          <w:sz w:val="28"/>
          <w:szCs w:val="28"/>
        </w:rPr>
        <w:t>毕业生，男性，文理兼收，高考语种为英语。</w:t>
      </w:r>
      <w:bookmarkEnd w:id="0"/>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、高中毕业生年龄在十六至二十周岁之间（</w:t>
      </w:r>
      <w:r>
        <w:rPr>
          <w:rFonts w:hint="eastAsia"/>
          <w:color w:val="000000" w:themeColor="text1"/>
          <w:sz w:val="28"/>
          <w:szCs w:val="28"/>
        </w:rPr>
        <w:t>1998</w:t>
      </w:r>
      <w:r>
        <w:rPr>
          <w:rFonts w:hint="eastAsia"/>
          <w:color w:val="000000" w:themeColor="text1"/>
          <w:sz w:val="28"/>
          <w:szCs w:val="28"/>
        </w:rPr>
        <w:t>年</w:t>
      </w:r>
      <w:r>
        <w:rPr>
          <w:rFonts w:hint="eastAsia"/>
          <w:color w:val="000000" w:themeColor="text1"/>
          <w:sz w:val="28"/>
          <w:szCs w:val="28"/>
        </w:rPr>
        <w:t>9</w:t>
      </w:r>
      <w:r>
        <w:rPr>
          <w:rFonts w:hint="eastAsia"/>
          <w:color w:val="000000" w:themeColor="text1"/>
          <w:sz w:val="28"/>
          <w:szCs w:val="28"/>
        </w:rPr>
        <w:t>月</w:t>
      </w:r>
      <w:r>
        <w:rPr>
          <w:rFonts w:hint="eastAsia"/>
          <w:color w:val="000000" w:themeColor="text1"/>
          <w:sz w:val="28"/>
          <w:szCs w:val="28"/>
        </w:rPr>
        <w:t>1</w:t>
      </w:r>
      <w:r>
        <w:rPr>
          <w:rFonts w:hint="eastAsia"/>
          <w:color w:val="000000" w:themeColor="text1"/>
          <w:sz w:val="28"/>
          <w:szCs w:val="28"/>
        </w:rPr>
        <w:t>日至</w:t>
      </w:r>
      <w:r>
        <w:rPr>
          <w:rFonts w:hint="eastAsia"/>
          <w:color w:val="000000" w:themeColor="text1"/>
          <w:sz w:val="28"/>
          <w:szCs w:val="28"/>
        </w:rPr>
        <w:t>2002</w:t>
      </w:r>
      <w:r>
        <w:rPr>
          <w:rFonts w:hint="eastAsia"/>
          <w:color w:val="000000" w:themeColor="text1"/>
          <w:sz w:val="28"/>
          <w:szCs w:val="28"/>
        </w:rPr>
        <w:t>年</w:t>
      </w:r>
      <w:r>
        <w:rPr>
          <w:rFonts w:hint="eastAsia"/>
          <w:color w:val="000000" w:themeColor="text1"/>
          <w:sz w:val="28"/>
          <w:szCs w:val="28"/>
        </w:rPr>
        <w:t>8</w:t>
      </w:r>
      <w:r>
        <w:rPr>
          <w:rFonts w:hint="eastAsia"/>
          <w:color w:val="000000" w:themeColor="text1"/>
          <w:sz w:val="28"/>
          <w:szCs w:val="28"/>
        </w:rPr>
        <w:t>月</w:t>
      </w:r>
      <w:r>
        <w:rPr>
          <w:rFonts w:hint="eastAsia"/>
          <w:color w:val="000000" w:themeColor="text1"/>
          <w:sz w:val="28"/>
          <w:szCs w:val="28"/>
        </w:rPr>
        <w:t>31</w:t>
      </w:r>
      <w:r>
        <w:rPr>
          <w:rFonts w:hint="eastAsia"/>
          <w:color w:val="000000" w:themeColor="text1"/>
          <w:sz w:val="28"/>
          <w:szCs w:val="28"/>
        </w:rPr>
        <w:t>日之间出生）。</w:t>
      </w:r>
    </w:p>
    <w:p w:rsidR="00E757CC" w:rsidRDefault="003B38FE">
      <w:pPr>
        <w:pStyle w:val="a7"/>
        <w:widowControl/>
        <w:spacing w:beforeAutospacing="0" w:afterAutospacing="0" w:line="360" w:lineRule="auto"/>
        <w:ind w:firstLineChars="200" w:firstLine="562"/>
        <w:rPr>
          <w:b/>
          <w:bCs/>
          <w:color w:val="000000" w:themeColor="text1"/>
          <w:sz w:val="28"/>
          <w:szCs w:val="28"/>
        </w:rPr>
      </w:pPr>
      <w:r>
        <w:rPr>
          <w:rFonts w:hint="eastAsia"/>
          <w:b/>
          <w:bCs/>
          <w:color w:val="000000" w:themeColor="text1"/>
          <w:sz w:val="28"/>
          <w:szCs w:val="28"/>
        </w:rPr>
        <w:t>三、招收条件</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、遵纪守法、作风正派、忠诚老实、成绩优良，有志于为民用航空飞行事业服务。</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lastRenderedPageBreak/>
        <w:t>2</w:t>
      </w:r>
      <w:r>
        <w:rPr>
          <w:rFonts w:hint="eastAsia"/>
          <w:color w:val="000000" w:themeColor="text1"/>
          <w:sz w:val="28"/>
          <w:szCs w:val="28"/>
        </w:rPr>
        <w:t>、身体条件符合《民用航空招收飞行考生体格检查鉴定管理办法》。部分参考标准：身高范围</w:t>
      </w:r>
      <w:r>
        <w:rPr>
          <w:rFonts w:hint="eastAsia"/>
          <w:color w:val="000000" w:themeColor="text1"/>
          <w:sz w:val="28"/>
          <w:szCs w:val="28"/>
        </w:rPr>
        <w:t>168</w:t>
      </w:r>
      <w:r>
        <w:rPr>
          <w:rFonts w:hint="eastAsia"/>
          <w:color w:val="000000" w:themeColor="text1"/>
          <w:sz w:val="28"/>
          <w:szCs w:val="28"/>
        </w:rPr>
        <w:t>厘米至</w:t>
      </w:r>
      <w:r>
        <w:rPr>
          <w:rFonts w:hint="eastAsia"/>
          <w:color w:val="000000" w:themeColor="text1"/>
          <w:sz w:val="28"/>
          <w:szCs w:val="28"/>
        </w:rPr>
        <w:t>185</w:t>
      </w:r>
      <w:r>
        <w:rPr>
          <w:rFonts w:hint="eastAsia"/>
          <w:color w:val="000000" w:themeColor="text1"/>
          <w:sz w:val="28"/>
          <w:szCs w:val="28"/>
        </w:rPr>
        <w:t>厘米；体重符合民航招收飞行员体重指标标准；双眼任何一只眼睛裸视力（</w:t>
      </w:r>
      <w:r>
        <w:rPr>
          <w:rFonts w:hint="eastAsia"/>
          <w:color w:val="000000" w:themeColor="text1"/>
          <w:sz w:val="28"/>
          <w:szCs w:val="28"/>
        </w:rPr>
        <w:t>C</w:t>
      </w:r>
      <w:r>
        <w:rPr>
          <w:rFonts w:hint="eastAsia"/>
          <w:color w:val="000000" w:themeColor="text1"/>
          <w:sz w:val="28"/>
          <w:szCs w:val="28"/>
        </w:rPr>
        <w:t>字表）不低于</w:t>
      </w:r>
      <w:r>
        <w:rPr>
          <w:rFonts w:hint="eastAsia"/>
          <w:color w:val="000000" w:themeColor="text1"/>
          <w:sz w:val="28"/>
          <w:szCs w:val="28"/>
        </w:rPr>
        <w:t>0.1</w:t>
      </w:r>
      <w:r>
        <w:rPr>
          <w:rFonts w:hint="eastAsia"/>
          <w:color w:val="000000" w:themeColor="text1"/>
          <w:sz w:val="28"/>
          <w:szCs w:val="28"/>
        </w:rPr>
        <w:t>。</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3</w:t>
      </w:r>
      <w:r>
        <w:rPr>
          <w:rFonts w:hint="eastAsia"/>
          <w:color w:val="000000" w:themeColor="text1"/>
          <w:sz w:val="28"/>
          <w:szCs w:val="28"/>
        </w:rPr>
        <w:t>、符合其他中国民用航空招收飞行考生的要求。</w:t>
      </w:r>
    </w:p>
    <w:p w:rsidR="00E757CC" w:rsidRDefault="003B38FE">
      <w:pPr>
        <w:pStyle w:val="a7"/>
        <w:widowControl/>
        <w:spacing w:beforeAutospacing="0" w:afterAutospacing="0" w:line="360" w:lineRule="auto"/>
        <w:ind w:firstLineChars="200" w:firstLine="562"/>
        <w:rPr>
          <w:b/>
          <w:bCs/>
          <w:color w:val="000000" w:themeColor="text1"/>
          <w:sz w:val="28"/>
          <w:szCs w:val="28"/>
        </w:rPr>
      </w:pPr>
      <w:r>
        <w:rPr>
          <w:rFonts w:hint="eastAsia"/>
          <w:b/>
          <w:bCs/>
          <w:color w:val="000000" w:themeColor="text1"/>
          <w:sz w:val="28"/>
          <w:szCs w:val="28"/>
        </w:rPr>
        <w:t>四、招生流程</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、考生到各地区指定地点报名、初检。</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w:t>
      </w:r>
      <w:r>
        <w:rPr>
          <w:rFonts w:asciiTheme="minorEastAsia" w:hAnsiTheme="minorEastAsia" w:hint="eastAsia"/>
          <w:sz w:val="28"/>
          <w:szCs w:val="28"/>
        </w:rPr>
        <w:t>通过阳光高考平台（</w:t>
      </w:r>
      <w:r>
        <w:rPr>
          <w:rFonts w:asciiTheme="minorEastAsia" w:hAnsiTheme="minorEastAsia" w:hint="eastAsia"/>
          <w:color w:val="000000" w:themeColor="text1"/>
          <w:sz w:val="28"/>
          <w:szCs w:val="28"/>
        </w:rPr>
        <w:t>http://</w:t>
      </w:r>
      <w:r>
        <w:rPr>
          <w:rFonts w:asciiTheme="minorEastAsia" w:hAnsiTheme="minorEastAsia"/>
          <w:sz w:val="28"/>
          <w:szCs w:val="28"/>
        </w:rPr>
        <w:t>gaokao.chsi.com.cn/gkzt/mhzf</w:t>
      </w:r>
      <w:r>
        <w:rPr>
          <w:rFonts w:asciiTheme="minorEastAsia" w:hAnsiTheme="minorEastAsia" w:hint="eastAsia"/>
          <w:sz w:val="28"/>
          <w:szCs w:val="28"/>
        </w:rPr>
        <w:t>）登入</w:t>
      </w:r>
      <w:r>
        <w:rPr>
          <w:rFonts w:asciiTheme="minorEastAsia" w:hAnsiTheme="minorEastAsia" w:hint="eastAsia"/>
          <w:color w:val="000000" w:themeColor="text1"/>
          <w:sz w:val="28"/>
          <w:szCs w:val="28"/>
        </w:rPr>
        <w:t>中国</w:t>
      </w:r>
      <w:r>
        <w:rPr>
          <w:rFonts w:asciiTheme="minorEastAsia" w:hAnsiTheme="minorEastAsia" w:hint="eastAsia"/>
          <w:sz w:val="28"/>
          <w:szCs w:val="28"/>
        </w:rPr>
        <w:t>民航招飞信息系统注册报名并填报</w:t>
      </w:r>
      <w:r>
        <w:rPr>
          <w:rFonts w:asciiTheme="minorEastAsia" w:hAnsiTheme="minorEastAsia" w:hint="eastAsia"/>
          <w:color w:val="000000" w:themeColor="text1"/>
          <w:sz w:val="28"/>
          <w:szCs w:val="28"/>
        </w:rPr>
        <w:t xml:space="preserve"> </w:t>
      </w:r>
      <w:r>
        <w:rPr>
          <w:rFonts w:asciiTheme="minorEastAsia" w:hAnsiTheme="minorEastAsia" w:hint="eastAsia"/>
          <w:color w:val="000000" w:themeColor="text1"/>
          <w:sz w:val="28"/>
          <w:szCs w:val="28"/>
        </w:rPr>
        <w:t>“上海工程技术大学”飞行技术专业招飞志愿。</w:t>
      </w:r>
      <w:r>
        <w:rPr>
          <w:rFonts w:hint="eastAsia"/>
          <w:color w:val="000000" w:themeColor="text1"/>
          <w:sz w:val="28"/>
          <w:szCs w:val="28"/>
        </w:rPr>
        <w:t> </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3</w:t>
      </w:r>
      <w:r>
        <w:rPr>
          <w:rFonts w:hint="eastAsia"/>
          <w:color w:val="000000" w:themeColor="text1"/>
          <w:sz w:val="28"/>
          <w:szCs w:val="28"/>
        </w:rPr>
        <w:t>、根据航空公司要求参加公司面试。</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4</w:t>
      </w:r>
      <w:r>
        <w:rPr>
          <w:rFonts w:hint="eastAsia"/>
          <w:color w:val="000000" w:themeColor="text1"/>
          <w:sz w:val="28"/>
          <w:szCs w:val="28"/>
        </w:rPr>
        <w:t>、参加</w:t>
      </w:r>
      <w:r>
        <w:rPr>
          <w:rFonts w:hint="eastAsia"/>
          <w:color w:val="000000" w:themeColor="text1"/>
          <w:sz w:val="28"/>
          <w:szCs w:val="28"/>
        </w:rPr>
        <w:t>民航局规定的正式体检、心理健康评定。（正式体检检查项目费用由学校承担，复查加做项目费用由学生自理）</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5</w:t>
      </w:r>
      <w:r>
        <w:rPr>
          <w:rFonts w:hint="eastAsia"/>
          <w:color w:val="000000" w:themeColor="text1"/>
          <w:sz w:val="28"/>
          <w:szCs w:val="28"/>
        </w:rPr>
        <w:t>、开展政治背景调查。</w:t>
      </w:r>
    </w:p>
    <w:p w:rsidR="00E757CC" w:rsidRDefault="003B38FE">
      <w:pPr>
        <w:pStyle w:val="a7"/>
        <w:widowControl/>
        <w:spacing w:beforeAutospacing="0" w:afterAutospacing="0" w:line="360" w:lineRule="auto"/>
        <w:ind w:firstLineChars="200" w:firstLine="560"/>
        <w:rPr>
          <w:rFonts w:asciiTheme="minorEastAsia" w:hAnsiTheme="minorEastAsia"/>
          <w:color w:val="000000" w:themeColor="text1"/>
          <w:sz w:val="28"/>
          <w:szCs w:val="28"/>
        </w:rPr>
      </w:pPr>
      <w:r>
        <w:rPr>
          <w:color w:val="000000" w:themeColor="text1"/>
          <w:sz w:val="28"/>
          <w:szCs w:val="28"/>
        </w:rPr>
        <w:t>6</w:t>
      </w:r>
      <w:r>
        <w:rPr>
          <w:rFonts w:hint="eastAsia"/>
          <w:color w:val="000000" w:themeColor="text1"/>
          <w:sz w:val="28"/>
          <w:szCs w:val="28"/>
        </w:rPr>
        <w:t>、</w:t>
      </w:r>
      <w:r>
        <w:rPr>
          <w:rFonts w:asciiTheme="minorEastAsia" w:hAnsiTheme="minorEastAsia" w:hint="eastAsia"/>
          <w:color w:val="000000" w:themeColor="text1"/>
          <w:sz w:val="28"/>
          <w:szCs w:val="28"/>
        </w:rPr>
        <w:t>根据民航局划定的当年飞行技术专业高考成绩要求、公司面试、正式体检、心理测试、背景调查等结果，确定拟录取名单。</w:t>
      </w:r>
    </w:p>
    <w:p w:rsidR="00E757CC" w:rsidRDefault="003B38FE">
      <w:pPr>
        <w:pStyle w:val="a7"/>
        <w:widowControl/>
        <w:spacing w:beforeAutospacing="0" w:afterAutospacing="0" w:line="360" w:lineRule="auto"/>
        <w:ind w:firstLineChars="200" w:firstLine="560"/>
        <w:rPr>
          <w:color w:val="000000" w:themeColor="text1"/>
          <w:sz w:val="28"/>
          <w:szCs w:val="28"/>
        </w:rPr>
      </w:pPr>
      <w:r>
        <w:rPr>
          <w:color w:val="000000" w:themeColor="text1"/>
          <w:sz w:val="28"/>
          <w:szCs w:val="28"/>
        </w:rPr>
        <w:t>7</w:t>
      </w:r>
      <w:r>
        <w:rPr>
          <w:rFonts w:hint="eastAsia"/>
          <w:color w:val="000000" w:themeColor="text1"/>
          <w:sz w:val="28"/>
          <w:szCs w:val="28"/>
        </w:rPr>
        <w:t>、以上任意环节不合格者即被淘汰。</w:t>
      </w:r>
    </w:p>
    <w:p w:rsidR="00E757CC" w:rsidRDefault="003B38FE">
      <w:pPr>
        <w:pStyle w:val="a7"/>
        <w:widowControl/>
        <w:spacing w:beforeAutospacing="0" w:afterAutospacing="0" w:line="360" w:lineRule="auto"/>
        <w:ind w:firstLineChars="200" w:firstLine="562"/>
        <w:rPr>
          <w:b/>
          <w:bCs/>
          <w:color w:val="000000" w:themeColor="text1"/>
          <w:sz w:val="28"/>
          <w:szCs w:val="28"/>
        </w:rPr>
      </w:pPr>
      <w:r>
        <w:rPr>
          <w:rFonts w:hint="eastAsia"/>
          <w:b/>
          <w:bCs/>
          <w:color w:val="000000" w:themeColor="text1"/>
          <w:sz w:val="28"/>
          <w:szCs w:val="28"/>
        </w:rPr>
        <w:t>五、初检要求及安排</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1</w:t>
      </w:r>
      <w:r>
        <w:rPr>
          <w:rFonts w:hint="eastAsia"/>
          <w:color w:val="000000" w:themeColor="text1"/>
          <w:sz w:val="28"/>
          <w:szCs w:val="28"/>
        </w:rPr>
        <w:t>、请携带身份证原件、近期一寸免冠照片一张和黑色水笔。</w:t>
      </w:r>
    </w:p>
    <w:p w:rsidR="00E757CC" w:rsidRDefault="003B38FE">
      <w:pPr>
        <w:pStyle w:val="a7"/>
        <w:widowControl/>
        <w:spacing w:beforeAutospacing="0" w:afterAutospacing="0" w:line="360" w:lineRule="auto"/>
        <w:ind w:firstLineChars="200" w:firstLine="560"/>
        <w:rPr>
          <w:color w:val="000000" w:themeColor="text1"/>
          <w:sz w:val="28"/>
          <w:szCs w:val="28"/>
        </w:rPr>
      </w:pPr>
      <w:r>
        <w:rPr>
          <w:rFonts w:hint="eastAsia"/>
          <w:color w:val="000000" w:themeColor="text1"/>
          <w:sz w:val="28"/>
          <w:szCs w:val="28"/>
        </w:rPr>
        <w:t>2</w:t>
      </w:r>
      <w:r>
        <w:rPr>
          <w:rFonts w:hint="eastAsia"/>
          <w:color w:val="000000" w:themeColor="text1"/>
          <w:sz w:val="28"/>
          <w:szCs w:val="28"/>
        </w:rPr>
        <w:t>、初检将于</w:t>
      </w:r>
      <w:r>
        <w:rPr>
          <w:rFonts w:hint="eastAsia"/>
          <w:color w:val="000000" w:themeColor="text1"/>
          <w:sz w:val="28"/>
          <w:szCs w:val="28"/>
        </w:rPr>
        <w:t>2017</w:t>
      </w:r>
      <w:r>
        <w:rPr>
          <w:rFonts w:hint="eastAsia"/>
          <w:color w:val="000000" w:themeColor="text1"/>
          <w:sz w:val="28"/>
          <w:szCs w:val="28"/>
        </w:rPr>
        <w:t>年</w:t>
      </w:r>
      <w:r>
        <w:rPr>
          <w:rFonts w:hint="eastAsia"/>
          <w:color w:val="000000" w:themeColor="text1"/>
          <w:sz w:val="28"/>
          <w:szCs w:val="28"/>
        </w:rPr>
        <w:t>10</w:t>
      </w:r>
      <w:r>
        <w:rPr>
          <w:rFonts w:hint="eastAsia"/>
          <w:color w:val="000000" w:themeColor="text1"/>
          <w:sz w:val="28"/>
          <w:szCs w:val="28"/>
        </w:rPr>
        <w:t>月开始，具体详见我校本专科招生网：</w:t>
      </w:r>
      <w:r>
        <w:rPr>
          <w:rFonts w:asciiTheme="minorEastAsia" w:hAnsiTheme="minorEastAsia" w:hint="eastAsia"/>
          <w:color w:val="000000" w:themeColor="text1"/>
          <w:sz w:val="28"/>
          <w:szCs w:val="28"/>
        </w:rPr>
        <w:t xml:space="preserve"> http://zsb.sues.edu.cn</w:t>
      </w:r>
      <w:r>
        <w:rPr>
          <w:rFonts w:hint="eastAsia"/>
          <w:color w:val="000000" w:themeColor="text1"/>
          <w:sz w:val="28"/>
          <w:szCs w:val="28"/>
        </w:rPr>
        <w:t>（初检不收任何费用）。</w:t>
      </w:r>
    </w:p>
    <w:p w:rsidR="00E757CC" w:rsidRDefault="003B38FE">
      <w:pPr>
        <w:pStyle w:val="a7"/>
        <w:widowControl/>
        <w:spacing w:beforeAutospacing="0" w:afterAutospacing="0" w:line="360" w:lineRule="auto"/>
        <w:ind w:firstLineChars="200" w:firstLine="562"/>
        <w:rPr>
          <w:b/>
          <w:bCs/>
          <w:color w:val="000000" w:themeColor="text1"/>
          <w:sz w:val="28"/>
          <w:szCs w:val="28"/>
        </w:rPr>
      </w:pPr>
      <w:r>
        <w:rPr>
          <w:rFonts w:hint="eastAsia"/>
          <w:b/>
          <w:bCs/>
          <w:color w:val="000000" w:themeColor="text1"/>
          <w:sz w:val="28"/>
          <w:szCs w:val="28"/>
        </w:rPr>
        <w:t>六、联系方式</w:t>
      </w:r>
    </w:p>
    <w:p w:rsidR="00E757CC" w:rsidRDefault="003B38FE">
      <w:pPr>
        <w:pStyle w:val="a7"/>
        <w:widowControl/>
        <w:spacing w:line="360" w:lineRule="auto"/>
        <w:ind w:firstLineChars="200" w:firstLine="560"/>
        <w:rPr>
          <w:rFonts w:ascii="Arial" w:hAnsi="Arial" w:cs="Arial"/>
          <w:sz w:val="28"/>
          <w:szCs w:val="28"/>
          <w:shd w:val="clear" w:color="auto" w:fill="FFFFFF"/>
        </w:rPr>
      </w:pPr>
      <w:r>
        <w:rPr>
          <w:rFonts w:ascii="Arial" w:eastAsia="宋体" w:hAnsi="Arial" w:cs="Arial" w:hint="eastAsia"/>
          <w:sz w:val="28"/>
          <w:szCs w:val="28"/>
          <w:shd w:val="clear" w:color="auto" w:fill="FFFFFF"/>
        </w:rPr>
        <w:lastRenderedPageBreak/>
        <w:t>招飞办咨询电话：</w:t>
      </w:r>
      <w:r>
        <w:rPr>
          <w:rFonts w:ascii="Arial" w:hAnsi="Arial" w:cs="Arial"/>
          <w:sz w:val="28"/>
          <w:szCs w:val="28"/>
          <w:shd w:val="clear" w:color="auto" w:fill="FFFFFF"/>
        </w:rPr>
        <w:t>021-62750183</w:t>
      </w:r>
    </w:p>
    <w:p w:rsidR="00E757CC" w:rsidRDefault="003B38FE">
      <w:pPr>
        <w:pStyle w:val="a7"/>
        <w:widowControl/>
        <w:spacing w:line="360" w:lineRule="auto"/>
        <w:ind w:firstLineChars="200" w:firstLine="560"/>
        <w:rPr>
          <w:sz w:val="28"/>
          <w:szCs w:val="28"/>
        </w:rPr>
      </w:pPr>
      <w:r>
        <w:rPr>
          <w:rFonts w:ascii="Arial" w:hAnsi="Arial" w:cs="Arial"/>
          <w:sz w:val="28"/>
          <w:szCs w:val="28"/>
          <w:shd w:val="clear" w:color="auto" w:fill="FFFFFF"/>
        </w:rPr>
        <w:t>地址：上海市长宁区仙霞路</w:t>
      </w:r>
      <w:r>
        <w:rPr>
          <w:rFonts w:ascii="Arial" w:hAnsi="Arial" w:cs="Arial"/>
          <w:sz w:val="28"/>
          <w:szCs w:val="28"/>
          <w:shd w:val="clear" w:color="auto" w:fill="FFFFFF"/>
        </w:rPr>
        <w:t>350</w:t>
      </w:r>
      <w:r>
        <w:rPr>
          <w:rFonts w:ascii="Arial" w:hAnsi="Arial" w:cs="Arial"/>
          <w:sz w:val="28"/>
          <w:szCs w:val="28"/>
          <w:shd w:val="clear" w:color="auto" w:fill="FFFFFF"/>
        </w:rPr>
        <w:t>号教学楼</w:t>
      </w:r>
      <w:r>
        <w:rPr>
          <w:rFonts w:ascii="Arial" w:hAnsi="Arial" w:cs="Arial"/>
          <w:sz w:val="28"/>
          <w:szCs w:val="28"/>
          <w:shd w:val="clear" w:color="auto" w:fill="FFFFFF"/>
        </w:rPr>
        <w:t>128</w:t>
      </w:r>
      <w:r>
        <w:rPr>
          <w:rFonts w:ascii="Arial" w:hAnsi="Arial" w:cs="Arial"/>
          <w:sz w:val="28"/>
          <w:szCs w:val="28"/>
          <w:shd w:val="clear" w:color="auto" w:fill="FFFFFF"/>
        </w:rPr>
        <w:t>室</w:t>
      </w:r>
    </w:p>
    <w:p w:rsidR="00E757CC" w:rsidRDefault="003B38FE">
      <w:pPr>
        <w:pStyle w:val="a7"/>
        <w:widowControl/>
        <w:spacing w:line="360" w:lineRule="auto"/>
        <w:ind w:firstLineChars="200" w:firstLine="560"/>
        <w:rPr>
          <w:sz w:val="28"/>
          <w:szCs w:val="28"/>
        </w:rPr>
      </w:pPr>
      <w:r>
        <w:rPr>
          <w:rFonts w:ascii="Arial" w:hAnsi="Arial" w:cs="Arial"/>
          <w:sz w:val="28"/>
          <w:szCs w:val="28"/>
          <w:shd w:val="clear" w:color="auto" w:fill="FFFFFF"/>
        </w:rPr>
        <w:t>邮编：</w:t>
      </w:r>
      <w:r>
        <w:rPr>
          <w:rFonts w:ascii="Arial" w:hAnsi="Arial" w:cs="Arial"/>
          <w:sz w:val="28"/>
          <w:szCs w:val="28"/>
          <w:shd w:val="clear" w:color="auto" w:fill="FFFFFF"/>
        </w:rPr>
        <w:t>200336</w:t>
      </w:r>
    </w:p>
    <w:p w:rsidR="00E757CC" w:rsidRDefault="00E757CC">
      <w:pPr>
        <w:pStyle w:val="a7"/>
        <w:widowControl/>
        <w:spacing w:beforeAutospacing="0" w:afterAutospacing="0" w:line="360" w:lineRule="auto"/>
        <w:rPr>
          <w:color w:val="000000" w:themeColor="text1"/>
          <w:sz w:val="28"/>
          <w:szCs w:val="28"/>
        </w:rPr>
      </w:pPr>
    </w:p>
    <w:sectPr w:rsidR="00E757CC" w:rsidSect="00E757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8FE" w:rsidRDefault="003B38FE" w:rsidP="0006230F">
      <w:r>
        <w:separator/>
      </w:r>
    </w:p>
  </w:endnote>
  <w:endnote w:type="continuationSeparator" w:id="1">
    <w:p w:rsidR="003B38FE" w:rsidRDefault="003B38FE" w:rsidP="00062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default"/>
    <w:sig w:usb0="00000000" w:usb1="0000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8FE" w:rsidRDefault="003B38FE" w:rsidP="0006230F">
      <w:r>
        <w:separator/>
      </w:r>
    </w:p>
  </w:footnote>
  <w:footnote w:type="continuationSeparator" w:id="1">
    <w:p w:rsidR="003B38FE" w:rsidRDefault="003B38FE" w:rsidP="00062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E757CC"/>
    <w:rsid w:val="0006230F"/>
    <w:rsid w:val="003B38FE"/>
    <w:rsid w:val="00E757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57CC"/>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rsid w:val="00E757CC"/>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E757CC"/>
    <w:pPr>
      <w:jc w:val="left"/>
    </w:pPr>
  </w:style>
  <w:style w:type="paragraph" w:styleId="a4">
    <w:name w:val="Balloon Text"/>
    <w:basedOn w:val="a"/>
    <w:link w:val="Char"/>
    <w:qFormat/>
    <w:rsid w:val="00E757CC"/>
    <w:rPr>
      <w:sz w:val="18"/>
      <w:szCs w:val="18"/>
    </w:rPr>
  </w:style>
  <w:style w:type="paragraph" w:styleId="a5">
    <w:name w:val="footer"/>
    <w:basedOn w:val="a"/>
    <w:link w:val="Char0"/>
    <w:qFormat/>
    <w:rsid w:val="00E757CC"/>
    <w:pPr>
      <w:tabs>
        <w:tab w:val="center" w:pos="4153"/>
        <w:tab w:val="right" w:pos="8306"/>
      </w:tabs>
      <w:snapToGrid w:val="0"/>
      <w:jc w:val="left"/>
    </w:pPr>
    <w:rPr>
      <w:sz w:val="18"/>
      <w:szCs w:val="18"/>
    </w:rPr>
  </w:style>
  <w:style w:type="paragraph" w:styleId="a6">
    <w:name w:val="header"/>
    <w:basedOn w:val="a"/>
    <w:link w:val="Char1"/>
    <w:qFormat/>
    <w:rsid w:val="00E757CC"/>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E757CC"/>
    <w:pPr>
      <w:spacing w:beforeAutospacing="1" w:afterAutospacing="1"/>
      <w:jc w:val="left"/>
    </w:pPr>
    <w:rPr>
      <w:rFonts w:cs="Times New Roman"/>
      <w:kern w:val="0"/>
      <w:sz w:val="24"/>
    </w:rPr>
  </w:style>
  <w:style w:type="character" w:styleId="a8">
    <w:name w:val="Strong"/>
    <w:basedOn w:val="a0"/>
    <w:qFormat/>
    <w:rsid w:val="00E757CC"/>
    <w:rPr>
      <w:b/>
    </w:rPr>
  </w:style>
  <w:style w:type="character" w:styleId="a9">
    <w:name w:val="FollowedHyperlink"/>
    <w:basedOn w:val="a0"/>
    <w:qFormat/>
    <w:rsid w:val="00E757CC"/>
    <w:rPr>
      <w:color w:val="000000"/>
      <w:u w:val="none"/>
    </w:rPr>
  </w:style>
  <w:style w:type="character" w:styleId="aa">
    <w:name w:val="Hyperlink"/>
    <w:basedOn w:val="a0"/>
    <w:qFormat/>
    <w:rsid w:val="00E757CC"/>
    <w:rPr>
      <w:color w:val="000000"/>
      <w:u w:val="none"/>
    </w:rPr>
  </w:style>
  <w:style w:type="character" w:customStyle="1" w:styleId="Char1">
    <w:name w:val="页眉 Char"/>
    <w:basedOn w:val="a0"/>
    <w:link w:val="a6"/>
    <w:qFormat/>
    <w:rsid w:val="00E757CC"/>
    <w:rPr>
      <w:rFonts w:asciiTheme="minorHAnsi" w:eastAsiaTheme="minorEastAsia" w:hAnsiTheme="minorHAnsi" w:cstheme="minorBidi"/>
      <w:kern w:val="2"/>
      <w:sz w:val="18"/>
      <w:szCs w:val="18"/>
    </w:rPr>
  </w:style>
  <w:style w:type="character" w:customStyle="1" w:styleId="Char0">
    <w:name w:val="页脚 Char"/>
    <w:basedOn w:val="a0"/>
    <w:link w:val="a5"/>
    <w:qFormat/>
    <w:rsid w:val="00E757CC"/>
    <w:rPr>
      <w:rFonts w:asciiTheme="minorHAnsi" w:eastAsiaTheme="minorEastAsia" w:hAnsiTheme="minorHAnsi" w:cstheme="minorBidi"/>
      <w:kern w:val="2"/>
      <w:sz w:val="18"/>
      <w:szCs w:val="18"/>
    </w:rPr>
  </w:style>
  <w:style w:type="character" w:customStyle="1" w:styleId="Char">
    <w:name w:val="批注框文本 Char"/>
    <w:basedOn w:val="a0"/>
    <w:link w:val="a4"/>
    <w:qFormat/>
    <w:rsid w:val="00E757CC"/>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298</Words>
  <Characters>1699</Characters>
  <Application>Microsoft Office Word</Application>
  <DocSecurity>0</DocSecurity>
  <Lines>14</Lines>
  <Paragraphs>3</Paragraphs>
  <ScaleCrop>false</ScaleCrop>
  <Company>user</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13</cp:revision>
  <cp:lastPrinted>2017-10-09T14:19:00Z</cp:lastPrinted>
  <dcterms:created xsi:type="dcterms:W3CDTF">2017-09-28T23:24:00Z</dcterms:created>
  <dcterms:modified xsi:type="dcterms:W3CDTF">2017-10-19T02:19:00Z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